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FE" w:rsidRDefault="00350BFE" w:rsidP="00D04E2C">
      <w:pPr>
        <w:jc w:val="both"/>
      </w:pPr>
    </w:p>
    <w:p w:rsidR="00350BFE" w:rsidRPr="00B750E8" w:rsidRDefault="00350BFE" w:rsidP="00B750E8">
      <w:pPr>
        <w:spacing w:line="360" w:lineRule="auto"/>
        <w:jc w:val="center"/>
        <w:rPr>
          <w:rFonts w:ascii="Arial" w:hAnsi="Arial" w:cs="Arial"/>
          <w:b/>
          <w:lang w:val="es-ES"/>
        </w:rPr>
      </w:pPr>
      <w:r w:rsidRPr="00B750E8">
        <w:rPr>
          <w:rFonts w:ascii="Arial" w:hAnsi="Arial" w:cs="Arial"/>
          <w:b/>
        </w:rPr>
        <w:t>ACUERDO DE CONFIDENCIALIDAD</w:t>
      </w:r>
      <w:r w:rsidR="00D46633" w:rsidRPr="00B750E8">
        <w:rPr>
          <w:rFonts w:ascii="Arial" w:hAnsi="Arial" w:cs="Arial"/>
          <w:b/>
        </w:rPr>
        <w:t xml:space="preserve"> Y NO DIVULGACIÓN DE INFORMACIÓN</w:t>
      </w:r>
    </w:p>
    <w:p w:rsidR="00294D14" w:rsidRPr="00B750E8" w:rsidRDefault="00DB7DB5" w:rsidP="00B750E8">
      <w:pPr>
        <w:spacing w:line="360" w:lineRule="auto"/>
        <w:jc w:val="both"/>
        <w:rPr>
          <w:rFonts w:ascii="Arial" w:hAnsi="Arial" w:cs="Arial"/>
        </w:rPr>
      </w:pPr>
      <w:r w:rsidRPr="00B750E8">
        <w:rPr>
          <w:rFonts w:ascii="Arial" w:hAnsi="Arial" w:cs="Arial"/>
        </w:rPr>
        <w:t>En la ciudad de</w:t>
      </w:r>
      <w:r w:rsidR="00350BFE" w:rsidRPr="00B750E8">
        <w:rPr>
          <w:rFonts w:ascii="Arial" w:hAnsi="Arial" w:cs="Arial"/>
        </w:rPr>
        <w:t xml:space="preserve"> </w:t>
      </w:r>
      <w:r w:rsidR="00E74C67" w:rsidRPr="00B750E8">
        <w:rPr>
          <w:rFonts w:ascii="Arial" w:hAnsi="Arial" w:cs="Arial"/>
        </w:rPr>
        <w:t>XXXXX</w:t>
      </w:r>
      <w:r w:rsidRPr="00B750E8">
        <w:rPr>
          <w:rFonts w:ascii="Arial" w:hAnsi="Arial" w:cs="Arial"/>
        </w:rPr>
        <w:t xml:space="preserve">, </w:t>
      </w:r>
      <w:r w:rsidR="003835A6" w:rsidRPr="00B750E8">
        <w:rPr>
          <w:rFonts w:ascii="Arial" w:hAnsi="Arial" w:cs="Arial"/>
        </w:rPr>
        <w:t>hoy DD/MM/AA y</w:t>
      </w:r>
      <w:r w:rsidR="00B07ED4" w:rsidRPr="00B750E8">
        <w:rPr>
          <w:rFonts w:ascii="Arial" w:hAnsi="Arial" w:cs="Arial"/>
        </w:rPr>
        <w:t xml:space="preserve">o, </w:t>
      </w:r>
      <w:r w:rsidR="00AF1162">
        <w:rPr>
          <w:rFonts w:ascii="Arial" w:hAnsi="Arial" w:cs="Arial"/>
        </w:rPr>
        <w:t>(NOMBRES COMPLETOS) con cédula</w:t>
      </w:r>
      <w:r w:rsidR="003835A6" w:rsidRPr="00B750E8">
        <w:rPr>
          <w:rFonts w:ascii="Arial" w:hAnsi="Arial" w:cs="Arial"/>
        </w:rPr>
        <w:t xml:space="preserve"> de identidad Nro. </w:t>
      </w:r>
      <w:r w:rsidR="00B07ED4" w:rsidRPr="00B750E8">
        <w:rPr>
          <w:rFonts w:ascii="Arial" w:hAnsi="Arial" w:cs="Arial"/>
        </w:rPr>
        <w:t xml:space="preserve">XXXXXXXXXX, como servidor </w:t>
      </w:r>
      <w:r w:rsidR="00C9474C" w:rsidRPr="00B750E8">
        <w:rPr>
          <w:rFonts w:ascii="Arial" w:hAnsi="Arial" w:cs="Arial"/>
        </w:rPr>
        <w:t>p</w:t>
      </w:r>
      <w:r w:rsidR="003835A6" w:rsidRPr="00B750E8">
        <w:rPr>
          <w:rFonts w:ascii="Arial" w:hAnsi="Arial" w:cs="Arial"/>
        </w:rPr>
        <w:t>úblico de</w:t>
      </w:r>
      <w:r w:rsidR="00AF1162">
        <w:rPr>
          <w:rFonts w:ascii="Arial" w:hAnsi="Arial" w:cs="Arial"/>
        </w:rPr>
        <w:t xml:space="preserve"> (NOMBRE DE LA INSTITUCIÓN), </w:t>
      </w:r>
      <w:r w:rsidR="00C9474C" w:rsidRPr="00B750E8">
        <w:rPr>
          <w:rFonts w:ascii="Arial" w:hAnsi="Arial" w:cs="Arial"/>
        </w:rPr>
        <w:t>que durante mis laborales en la institución tendré ac</w:t>
      </w:r>
      <w:r w:rsidR="00520F96">
        <w:rPr>
          <w:rFonts w:ascii="Arial" w:hAnsi="Arial" w:cs="Arial"/>
        </w:rPr>
        <w:t xml:space="preserve">ceso a información confidencial; </w:t>
      </w:r>
      <w:r w:rsidR="00880A88">
        <w:rPr>
          <w:rFonts w:ascii="Arial" w:hAnsi="Arial" w:cs="Arial"/>
        </w:rPr>
        <w:t>y a quien en adelante se me denominará como “</w:t>
      </w:r>
      <w:r w:rsidR="00880A88" w:rsidRPr="00B750E8">
        <w:rPr>
          <w:rFonts w:ascii="Arial" w:hAnsi="Arial" w:cs="Arial"/>
          <w:lang w:val="es-ES"/>
        </w:rPr>
        <w:t>servidor público</w:t>
      </w:r>
      <w:r w:rsidR="00880A88">
        <w:rPr>
          <w:rFonts w:ascii="Arial" w:hAnsi="Arial" w:cs="Arial"/>
          <w:lang w:val="es-ES"/>
        </w:rPr>
        <w:t>”,</w:t>
      </w:r>
      <w:bookmarkStart w:id="0" w:name="_GoBack"/>
      <w:bookmarkEnd w:id="0"/>
      <w:r w:rsidR="00880A88" w:rsidRPr="00B750E8">
        <w:rPr>
          <w:rFonts w:ascii="Arial" w:hAnsi="Arial" w:cs="Arial"/>
          <w:lang w:val="es-ES"/>
        </w:rPr>
        <w:t xml:space="preserve"> </w:t>
      </w:r>
      <w:r w:rsidR="004427EE" w:rsidRPr="00B750E8">
        <w:rPr>
          <w:rFonts w:ascii="Arial" w:hAnsi="Arial" w:cs="Arial"/>
        </w:rPr>
        <w:t>me comprometo a no divulgar ningún t</w:t>
      </w:r>
      <w:r w:rsidR="00AF1162">
        <w:rPr>
          <w:rFonts w:ascii="Arial" w:hAnsi="Arial" w:cs="Arial"/>
        </w:rPr>
        <w:t>ipo de información pertinente a</w:t>
      </w:r>
      <w:r w:rsidR="004427EE" w:rsidRPr="00B750E8">
        <w:rPr>
          <w:rFonts w:ascii="Arial" w:hAnsi="Arial" w:cs="Arial"/>
        </w:rPr>
        <w:t xml:space="preserve"> proceso</w:t>
      </w:r>
      <w:r w:rsidR="00AF1162">
        <w:rPr>
          <w:rFonts w:ascii="Arial" w:hAnsi="Arial" w:cs="Arial"/>
        </w:rPr>
        <w:t>s</w:t>
      </w:r>
      <w:r w:rsidR="004427EE" w:rsidRPr="00B750E8">
        <w:rPr>
          <w:rFonts w:ascii="Arial" w:hAnsi="Arial" w:cs="Arial"/>
        </w:rPr>
        <w:t xml:space="preserve"> selectivo</w:t>
      </w:r>
      <w:r w:rsidR="00AF1162">
        <w:rPr>
          <w:rFonts w:ascii="Arial" w:hAnsi="Arial" w:cs="Arial"/>
        </w:rPr>
        <w:t>s</w:t>
      </w:r>
      <w:r w:rsidR="00520F96">
        <w:rPr>
          <w:rFonts w:ascii="Arial" w:hAnsi="Arial" w:cs="Arial"/>
        </w:rPr>
        <w:t>, al tenor de las siguientes clausulas e información:</w:t>
      </w:r>
    </w:p>
    <w:p w:rsidR="00294D14" w:rsidRPr="00B750E8" w:rsidRDefault="00294D14" w:rsidP="00B750E8">
      <w:pPr>
        <w:spacing w:line="360" w:lineRule="auto"/>
        <w:jc w:val="both"/>
        <w:rPr>
          <w:rFonts w:ascii="Arial" w:hAnsi="Arial" w:cs="Arial"/>
          <w:b/>
        </w:rPr>
      </w:pPr>
      <w:r w:rsidRPr="00B750E8">
        <w:rPr>
          <w:rFonts w:ascii="Arial" w:hAnsi="Arial" w:cs="Arial"/>
          <w:b/>
        </w:rPr>
        <w:t>BASE LEGAL</w:t>
      </w:r>
    </w:p>
    <w:p w:rsidR="00294D14" w:rsidRPr="00B750E8" w:rsidRDefault="00294D14" w:rsidP="00B750E8">
      <w:pPr>
        <w:spacing w:line="360" w:lineRule="auto"/>
        <w:jc w:val="both"/>
        <w:rPr>
          <w:rFonts w:ascii="Arial" w:hAnsi="Arial" w:cs="Arial"/>
          <w:b/>
        </w:rPr>
      </w:pPr>
      <w:r w:rsidRPr="00B750E8">
        <w:rPr>
          <w:rFonts w:ascii="Arial" w:hAnsi="Arial" w:cs="Arial"/>
          <w:b/>
        </w:rPr>
        <w:t xml:space="preserve">Constitución de la República del Ecuador </w:t>
      </w:r>
    </w:p>
    <w:p w:rsidR="00294D14" w:rsidRPr="00B750E8" w:rsidRDefault="00294D14" w:rsidP="00B750E8">
      <w:pPr>
        <w:spacing w:line="360" w:lineRule="auto"/>
        <w:jc w:val="both"/>
        <w:rPr>
          <w:rFonts w:ascii="Arial" w:hAnsi="Arial" w:cs="Arial"/>
          <w:i/>
        </w:rPr>
      </w:pPr>
      <w:r w:rsidRPr="00B750E8">
        <w:rPr>
          <w:rFonts w:ascii="Arial" w:hAnsi="Arial" w:cs="Arial"/>
          <w:bCs/>
        </w:rPr>
        <w:t>El artículo 91 señala</w:t>
      </w:r>
      <w:r w:rsidRPr="00B750E8">
        <w:rPr>
          <w:rFonts w:ascii="Arial" w:hAnsi="Arial" w:cs="Arial"/>
        </w:rPr>
        <w:t>: “</w:t>
      </w:r>
      <w:r w:rsidRPr="00B750E8">
        <w:rPr>
          <w:rFonts w:ascii="Arial" w:hAnsi="Arial" w:cs="Arial"/>
          <w:i/>
        </w:rPr>
        <w:t>La acción de acceso a la información pública tendrá por objeto garantizar el acceso a ella cuando ha sido denegada expresa o tácitamente, o cuando la que se ha proporcionado no sea completa o fidedigna. Podrá ser interpuesta incluso si la negativa se sustenta en el carácter secreto, reservado, confidencial o cualquiera otra clasificación de la información. El carácter reservado de la información deberá ser declarado con anterioridad a la petición, por autoridad com</w:t>
      </w:r>
      <w:r w:rsidR="00BE2405">
        <w:rPr>
          <w:rFonts w:ascii="Arial" w:hAnsi="Arial" w:cs="Arial"/>
          <w:i/>
        </w:rPr>
        <w:t>petente y de acuerdo con la ley</w:t>
      </w:r>
      <w:r w:rsidRPr="00B750E8">
        <w:rPr>
          <w:rFonts w:ascii="Arial" w:hAnsi="Arial" w:cs="Arial"/>
          <w:i/>
        </w:rPr>
        <w:t>”</w:t>
      </w:r>
      <w:r w:rsidR="00BE2405">
        <w:rPr>
          <w:rFonts w:ascii="Arial" w:hAnsi="Arial" w:cs="Arial"/>
          <w:i/>
        </w:rPr>
        <w:t>.</w:t>
      </w:r>
    </w:p>
    <w:p w:rsidR="00294D14" w:rsidRPr="00B750E8" w:rsidRDefault="00294D14" w:rsidP="00B750E8">
      <w:pPr>
        <w:spacing w:line="360" w:lineRule="auto"/>
        <w:jc w:val="both"/>
        <w:rPr>
          <w:rFonts w:ascii="Arial" w:hAnsi="Arial" w:cs="Arial"/>
          <w:b/>
        </w:rPr>
      </w:pPr>
      <w:r w:rsidRPr="00B750E8">
        <w:rPr>
          <w:rFonts w:ascii="Arial" w:hAnsi="Arial" w:cs="Arial"/>
          <w:b/>
        </w:rPr>
        <w:t xml:space="preserve">Ley Orgánica de Servicio Público </w:t>
      </w:r>
    </w:p>
    <w:p w:rsidR="00294D14" w:rsidRPr="00B750E8" w:rsidRDefault="00294D14" w:rsidP="00B750E8">
      <w:pPr>
        <w:spacing w:line="360" w:lineRule="auto"/>
        <w:jc w:val="both"/>
        <w:rPr>
          <w:rFonts w:ascii="Arial" w:hAnsi="Arial" w:cs="Arial"/>
          <w:i/>
        </w:rPr>
      </w:pPr>
      <w:r w:rsidRPr="00B750E8">
        <w:rPr>
          <w:rFonts w:ascii="Arial" w:hAnsi="Arial" w:cs="Arial"/>
        </w:rPr>
        <w:t xml:space="preserve">El artículo 22, dispone: </w:t>
      </w:r>
      <w:r w:rsidRPr="00B750E8">
        <w:rPr>
          <w:rFonts w:ascii="Arial" w:hAnsi="Arial" w:cs="Arial"/>
          <w:i/>
        </w:rPr>
        <w:t>“Custodiar y cuidar la documentación e información que, por razón de su empleo, cargo o comisión tenga bajo su responsabilidad e impedir o evitar su uso indebido, sustracción, ocultamiento o inutilización.”</w:t>
      </w:r>
    </w:p>
    <w:p w:rsidR="00294D14" w:rsidRPr="00B750E8" w:rsidRDefault="00294D14" w:rsidP="00B750E8">
      <w:pPr>
        <w:spacing w:line="360" w:lineRule="auto"/>
        <w:jc w:val="both"/>
        <w:rPr>
          <w:rFonts w:ascii="Arial" w:hAnsi="Arial" w:cs="Arial"/>
          <w:b/>
        </w:rPr>
      </w:pPr>
      <w:r w:rsidRPr="00B750E8">
        <w:rPr>
          <w:rFonts w:ascii="Arial" w:hAnsi="Arial" w:cs="Arial"/>
          <w:b/>
        </w:rPr>
        <w:t xml:space="preserve">Ley Orgánica de Transparencia y Acceso a la Información Pública </w:t>
      </w:r>
    </w:p>
    <w:p w:rsidR="00294D14" w:rsidRPr="00B750E8" w:rsidRDefault="00294D14" w:rsidP="00B750E8">
      <w:pPr>
        <w:spacing w:line="360" w:lineRule="auto"/>
        <w:jc w:val="both"/>
        <w:rPr>
          <w:rFonts w:ascii="Arial" w:hAnsi="Arial" w:cs="Arial"/>
          <w:u w:val="single"/>
        </w:rPr>
      </w:pPr>
      <w:r w:rsidRPr="00B750E8">
        <w:rPr>
          <w:rFonts w:ascii="Arial" w:hAnsi="Arial" w:cs="Arial"/>
        </w:rPr>
        <w:t xml:space="preserve">El literal b) del artículo 17 referente a la información reservada dispone: </w:t>
      </w:r>
      <w:r w:rsidRPr="00B750E8">
        <w:rPr>
          <w:rFonts w:ascii="Arial" w:hAnsi="Arial" w:cs="Arial"/>
          <w:i/>
        </w:rPr>
        <w:t>“Las informaciones expresamente establecidas como reservadas en leyes vigentes”.</w:t>
      </w:r>
    </w:p>
    <w:p w:rsidR="00294D14" w:rsidRPr="00B750E8" w:rsidRDefault="00294D14" w:rsidP="00B750E8">
      <w:pPr>
        <w:spacing w:line="360" w:lineRule="auto"/>
        <w:jc w:val="both"/>
        <w:rPr>
          <w:rFonts w:ascii="Arial" w:hAnsi="Arial" w:cs="Arial"/>
          <w:b/>
        </w:rPr>
      </w:pPr>
      <w:r w:rsidRPr="00B750E8">
        <w:rPr>
          <w:rFonts w:ascii="Arial" w:hAnsi="Arial" w:cs="Arial"/>
          <w:b/>
        </w:rPr>
        <w:t xml:space="preserve">Código Orgánico Integral Penal </w:t>
      </w:r>
    </w:p>
    <w:p w:rsidR="00880A88" w:rsidRDefault="00294D14" w:rsidP="00880A88">
      <w:pPr>
        <w:spacing w:line="360" w:lineRule="auto"/>
        <w:jc w:val="both"/>
        <w:rPr>
          <w:rFonts w:ascii="Arial" w:hAnsi="Arial" w:cs="Arial"/>
          <w:i/>
        </w:rPr>
      </w:pPr>
      <w:r w:rsidRPr="00B750E8">
        <w:rPr>
          <w:rFonts w:ascii="Arial" w:hAnsi="Arial" w:cs="Arial"/>
          <w:bCs/>
        </w:rPr>
        <w:t xml:space="preserve">El artículo 278, con relación al delito de </w:t>
      </w:r>
      <w:r w:rsidRPr="00B750E8">
        <w:rPr>
          <w:rFonts w:ascii="Arial" w:hAnsi="Arial" w:cs="Arial"/>
        </w:rPr>
        <w:t>peculado señala: “</w:t>
      </w:r>
      <w:r w:rsidRPr="00B750E8">
        <w:rPr>
          <w:rFonts w:ascii="Arial" w:hAnsi="Arial" w:cs="Arial"/>
          <w:i/>
        </w:rPr>
        <w:t xml:space="preserve">Las o los servidores públicos y las personas que actúen en virtud de una potestad estatal en alguna de las instituciones del Estado, determinadas en la Constitución de la República, en beneficio propio o de </w:t>
      </w:r>
      <w:r w:rsidRPr="00B750E8">
        <w:rPr>
          <w:rFonts w:ascii="Arial" w:hAnsi="Arial" w:cs="Arial"/>
          <w:i/>
        </w:rPr>
        <w:lastRenderedPageBreak/>
        <w:t>terceros; abusen, se apropien, distraigan o dispongan arbitrariamente de bienes muebles o inmuebles, dineros públicos o privados, efectos que los representen, piezas, títulos o documentos que estén en su poder en virtud o razón de su cargo, serán sancionados con pena privativa de libertad de diez a trece años.</w:t>
      </w:r>
    </w:p>
    <w:p w:rsidR="00294D14" w:rsidRPr="00B750E8" w:rsidRDefault="00294D14" w:rsidP="00880A88">
      <w:pPr>
        <w:spacing w:line="360" w:lineRule="auto"/>
        <w:jc w:val="both"/>
        <w:rPr>
          <w:rFonts w:ascii="Arial" w:hAnsi="Arial" w:cs="Arial"/>
          <w:i/>
        </w:rPr>
      </w:pPr>
      <w:r w:rsidRPr="00B750E8">
        <w:rPr>
          <w:rFonts w:ascii="Arial" w:hAnsi="Arial" w:cs="Arial"/>
          <w:i/>
        </w:rPr>
        <w:t>Si los sujetos descritos en el primer inciso utilizan, en beneficio propio o de terceras personas, trabajadores remunerados por el Estado o por las entidades del sector público o bienes del sector público, cuando esto signifique lucro o incremento patrimonial, serán sancionados con pena privativa de libertad de cinco a siete años.</w:t>
      </w:r>
      <w:r w:rsidRPr="00B750E8">
        <w:rPr>
          <w:rFonts w:ascii="Arial" w:hAnsi="Arial" w:cs="Arial"/>
        </w:rPr>
        <w:br/>
      </w:r>
      <w:r w:rsidRPr="00B750E8">
        <w:rPr>
          <w:rFonts w:ascii="Arial" w:hAnsi="Arial" w:cs="Arial"/>
          <w:i/>
        </w:rPr>
        <w:t>La misma pena se aplicará cuando los sujetos descritos en el primer inciso se aprovechen económicamente, en beneficio propio o de terceras personas, de estudios, proyectos, informes, resoluciones y más documentos, calificados de secretos, reservados o de circulación restringida, que estén o hayan estado en su conocimiento o bajo su dependencia en razón o con ocasión del cargo que ejercen o han ejercido”.</w:t>
      </w:r>
    </w:p>
    <w:p w:rsidR="00E74C67" w:rsidRPr="00B750E8" w:rsidRDefault="00294D14" w:rsidP="00B750E8">
      <w:pPr>
        <w:spacing w:line="360" w:lineRule="auto"/>
        <w:jc w:val="both"/>
        <w:rPr>
          <w:rFonts w:ascii="Arial" w:hAnsi="Arial" w:cs="Arial"/>
          <w:b/>
        </w:rPr>
      </w:pPr>
      <w:r w:rsidRPr="00B750E8">
        <w:rPr>
          <w:rFonts w:ascii="Arial" w:hAnsi="Arial" w:cs="Arial"/>
          <w:b/>
        </w:rPr>
        <w:t xml:space="preserve">Norma Técnica del Subsistema de Selección de Personal </w:t>
      </w:r>
    </w:p>
    <w:p w:rsidR="00294D14" w:rsidRPr="00B750E8" w:rsidRDefault="00294D14" w:rsidP="00B750E8">
      <w:pPr>
        <w:spacing w:line="360" w:lineRule="auto"/>
        <w:jc w:val="both"/>
        <w:rPr>
          <w:rFonts w:ascii="Arial" w:hAnsi="Arial" w:cs="Arial"/>
        </w:rPr>
      </w:pPr>
      <w:r w:rsidRPr="00B750E8">
        <w:rPr>
          <w:rFonts w:ascii="Arial" w:hAnsi="Arial" w:cs="Arial"/>
        </w:rPr>
        <w:t>El artículo 4</w:t>
      </w:r>
      <w:r w:rsidR="00C6695A" w:rsidRPr="00B750E8">
        <w:rPr>
          <w:rFonts w:ascii="Arial" w:hAnsi="Arial" w:cs="Arial"/>
        </w:rPr>
        <w:t>7</w:t>
      </w:r>
      <w:r w:rsidRPr="00B750E8">
        <w:rPr>
          <w:rFonts w:ascii="Arial" w:hAnsi="Arial" w:cs="Arial"/>
        </w:rPr>
        <w:t xml:space="preserve"> de la NTSSP dispone:</w:t>
      </w:r>
    </w:p>
    <w:p w:rsidR="003C2452" w:rsidRPr="00B750E8" w:rsidRDefault="00294D14" w:rsidP="00B750E8">
      <w:pPr>
        <w:spacing w:line="360" w:lineRule="auto"/>
        <w:jc w:val="both"/>
        <w:rPr>
          <w:rFonts w:ascii="Arial" w:hAnsi="Arial" w:cs="Arial"/>
          <w:i/>
        </w:rPr>
      </w:pPr>
      <w:r w:rsidRPr="00B750E8">
        <w:rPr>
          <w:rFonts w:ascii="Arial" w:hAnsi="Arial" w:cs="Arial"/>
          <w:b/>
          <w:i/>
        </w:rPr>
        <w:t>“</w:t>
      </w:r>
      <w:r w:rsidR="00B750E8" w:rsidRPr="00B750E8">
        <w:rPr>
          <w:rFonts w:ascii="Arial" w:hAnsi="Arial" w:cs="Arial"/>
          <w:b/>
          <w:i/>
        </w:rPr>
        <w:t>De la confidencialidad de la información.-</w:t>
      </w:r>
      <w:r w:rsidR="00B750E8">
        <w:t xml:space="preserve"> </w:t>
      </w:r>
      <w:r w:rsidR="003C2452" w:rsidRPr="00B750E8">
        <w:rPr>
          <w:rFonts w:ascii="Arial" w:hAnsi="Arial" w:cs="Arial"/>
          <w:i/>
        </w:rPr>
        <w:t>Toda la información personal de los postulantes de un concurso de méritos y oposición, así como la documentación reservada necesaria para la ejecución del mismo, tal como: los bancos de preguntas para las pruebas de conocimientos técnicos, las baterías de las pruebas psicométricas o cualquier otro tipo de documentación cuya publicación o divulgación pueda influir en el desarrollo o resultados del proceso, tienen estricto carácter confidencial y no pueden ser objeto de divulgación ni antes ni después de su aplicación, sea por el responsable de cualquier órgano que haya intervenido, el Administrador del Concurso, los postulantes o cualquier servidor de la institución donde se lleva a cabo el concurso de méritos y oposición, o del Ministerio del Trabajo que en razón de la Norma Técnica, control o por denuncia ciudadana haya tenido acceso a la información sensible. Todos los servidores mencionados deben suscribir los acuerdos de confidencialidad respectivos (…)”</w:t>
      </w:r>
      <w:r w:rsidR="00B750E8">
        <w:rPr>
          <w:rFonts w:ascii="Arial" w:hAnsi="Arial" w:cs="Arial"/>
          <w:i/>
        </w:rPr>
        <w:t>.</w:t>
      </w:r>
    </w:p>
    <w:p w:rsidR="00294D14" w:rsidRPr="00B750E8" w:rsidRDefault="00087017" w:rsidP="00B750E8">
      <w:pPr>
        <w:spacing w:line="360" w:lineRule="auto"/>
        <w:jc w:val="both"/>
        <w:rPr>
          <w:rFonts w:ascii="Arial" w:hAnsi="Arial" w:cs="Arial"/>
          <w:b/>
          <w:lang w:val="es-ES"/>
        </w:rPr>
      </w:pPr>
      <w:r w:rsidRPr="00B750E8">
        <w:rPr>
          <w:rFonts w:ascii="Arial" w:hAnsi="Arial" w:cs="Arial"/>
          <w:b/>
          <w:lang w:val="es-ES"/>
        </w:rPr>
        <w:t>CLÁ</w:t>
      </w:r>
      <w:r w:rsidR="00E66790" w:rsidRPr="00B750E8">
        <w:rPr>
          <w:rFonts w:ascii="Arial" w:hAnsi="Arial" w:cs="Arial"/>
          <w:b/>
          <w:lang w:val="es-ES"/>
        </w:rPr>
        <w:t xml:space="preserve">USULA PRIMERA.- </w:t>
      </w:r>
      <w:r w:rsidR="004B56EB" w:rsidRPr="00B750E8">
        <w:rPr>
          <w:rFonts w:ascii="Arial" w:hAnsi="Arial" w:cs="Arial"/>
          <w:b/>
          <w:lang w:val="es-ES"/>
        </w:rPr>
        <w:t>OBJETO</w:t>
      </w:r>
    </w:p>
    <w:p w:rsidR="004B56EB" w:rsidRPr="00B750E8" w:rsidRDefault="004B56EB" w:rsidP="00B750E8">
      <w:pPr>
        <w:spacing w:line="360" w:lineRule="auto"/>
        <w:jc w:val="both"/>
        <w:rPr>
          <w:rFonts w:ascii="Arial" w:hAnsi="Arial" w:cs="Arial"/>
        </w:rPr>
      </w:pPr>
      <w:r w:rsidRPr="00B750E8">
        <w:rPr>
          <w:rFonts w:ascii="Arial" w:hAnsi="Arial" w:cs="Arial"/>
        </w:rPr>
        <w:t xml:space="preserve">El presente acuerdo tiene por objeto garantizar, a través de su suscripción, la custodia, confidencialidad y no divulgación de la información </w:t>
      </w:r>
      <w:r w:rsidR="00496AB9">
        <w:rPr>
          <w:rFonts w:ascii="Arial" w:hAnsi="Arial" w:cs="Arial"/>
        </w:rPr>
        <w:t xml:space="preserve">correspondiente a un </w:t>
      </w:r>
      <w:r w:rsidR="00087017" w:rsidRPr="00B750E8">
        <w:rPr>
          <w:rFonts w:ascii="Arial" w:hAnsi="Arial" w:cs="Arial"/>
        </w:rPr>
        <w:t xml:space="preserve">proceso de </w:t>
      </w:r>
      <w:r w:rsidR="00087017" w:rsidRPr="00B750E8">
        <w:rPr>
          <w:rFonts w:ascii="Arial" w:hAnsi="Arial" w:cs="Arial"/>
        </w:rPr>
        <w:lastRenderedPageBreak/>
        <w:t>concurso</w:t>
      </w:r>
      <w:r w:rsidR="00496AB9">
        <w:rPr>
          <w:rFonts w:ascii="Arial" w:hAnsi="Arial" w:cs="Arial"/>
        </w:rPr>
        <w:t xml:space="preserve"> de mérito y oposición, que se encuentre </w:t>
      </w:r>
      <w:r w:rsidRPr="00B750E8">
        <w:rPr>
          <w:rFonts w:ascii="Arial" w:hAnsi="Arial" w:cs="Arial"/>
        </w:rPr>
        <w:t>dentro</w:t>
      </w:r>
      <w:r w:rsidR="00DF7779" w:rsidRPr="00B750E8">
        <w:rPr>
          <w:rFonts w:ascii="Arial" w:hAnsi="Arial" w:cs="Arial"/>
        </w:rPr>
        <w:t xml:space="preserve"> y fuera de la</w:t>
      </w:r>
      <w:r w:rsidRPr="00B750E8">
        <w:rPr>
          <w:rFonts w:ascii="Arial" w:hAnsi="Arial" w:cs="Arial"/>
        </w:rPr>
        <w:t xml:space="preserve"> Plataforma Tecno</w:t>
      </w:r>
      <w:r w:rsidR="00087017" w:rsidRPr="00B750E8">
        <w:rPr>
          <w:rFonts w:ascii="Arial" w:hAnsi="Arial" w:cs="Arial"/>
        </w:rPr>
        <w:t>lógica de Selección de Personal.</w:t>
      </w:r>
    </w:p>
    <w:p w:rsidR="00087017" w:rsidRPr="00B750E8" w:rsidRDefault="00087017" w:rsidP="00B750E8">
      <w:pPr>
        <w:spacing w:line="360" w:lineRule="auto"/>
        <w:jc w:val="both"/>
        <w:rPr>
          <w:rFonts w:ascii="Arial" w:hAnsi="Arial" w:cs="Arial"/>
          <w:b/>
          <w:lang w:val="es-ES"/>
        </w:rPr>
      </w:pPr>
      <w:r w:rsidRPr="00B750E8">
        <w:rPr>
          <w:rFonts w:ascii="Arial" w:hAnsi="Arial" w:cs="Arial"/>
          <w:b/>
          <w:lang w:val="es-ES"/>
        </w:rPr>
        <w:t>CLÁUSULA SEGUNDA.- DECLARATORIA DE CONFIDENCIALIDAD</w:t>
      </w:r>
    </w:p>
    <w:p w:rsidR="00343746" w:rsidRPr="00B750E8" w:rsidRDefault="00E66790" w:rsidP="00B750E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lang w:val="es-ES"/>
        </w:rPr>
      </w:pPr>
      <w:r w:rsidRPr="00B750E8">
        <w:rPr>
          <w:rFonts w:ascii="Arial" w:hAnsi="Arial" w:cs="Arial"/>
          <w:lang w:val="es-ES"/>
        </w:rPr>
        <w:t>El servidor público se compromete a usar los recurso</w:t>
      </w:r>
      <w:r w:rsidR="00484509" w:rsidRPr="00B750E8">
        <w:rPr>
          <w:rFonts w:ascii="Arial" w:hAnsi="Arial" w:cs="Arial"/>
          <w:lang w:val="es-ES"/>
        </w:rPr>
        <w:t xml:space="preserve">s de información y tecnología de </w:t>
      </w:r>
      <w:r w:rsidR="00B750E8">
        <w:rPr>
          <w:rFonts w:ascii="Arial" w:hAnsi="Arial" w:cs="Arial"/>
          <w:lang w:val="es-ES"/>
        </w:rPr>
        <w:t xml:space="preserve">la </w:t>
      </w:r>
      <w:r w:rsidR="00484509" w:rsidRPr="00B750E8">
        <w:rPr>
          <w:rFonts w:ascii="Arial" w:hAnsi="Arial" w:cs="Arial"/>
          <w:lang w:val="es-ES"/>
        </w:rPr>
        <w:t xml:space="preserve">(INSTITUCIÓN) de manera legal, profesional y ética; </w:t>
      </w:r>
      <w:r w:rsidR="00B750E8">
        <w:rPr>
          <w:rFonts w:ascii="Arial" w:hAnsi="Arial" w:cs="Arial"/>
          <w:lang w:val="es-ES"/>
        </w:rPr>
        <w:t xml:space="preserve">además, </w:t>
      </w:r>
      <w:r w:rsidR="00484509" w:rsidRPr="00B750E8">
        <w:rPr>
          <w:rFonts w:ascii="Arial" w:hAnsi="Arial" w:cs="Arial"/>
          <w:lang w:val="es-ES"/>
        </w:rPr>
        <w:t>es corresponsable solidario de mantener la misma de forma con</w:t>
      </w:r>
      <w:r w:rsidR="00147F36" w:rsidRPr="00B750E8">
        <w:rPr>
          <w:rFonts w:ascii="Arial" w:hAnsi="Arial" w:cs="Arial"/>
          <w:lang w:val="es-ES"/>
        </w:rPr>
        <w:t xml:space="preserve">fidencial, íntegra y disponible, lo que significa cumplir y hacer cumplir todos los procesos y políticas que garanticen el procesamiento seguro y confidencial de la información </w:t>
      </w:r>
      <w:r w:rsidR="00343746" w:rsidRPr="00B750E8">
        <w:rPr>
          <w:rFonts w:ascii="Arial" w:hAnsi="Arial" w:cs="Arial"/>
          <w:lang w:val="es-ES"/>
        </w:rPr>
        <w:t xml:space="preserve">a la que tiene acceso dentro de </w:t>
      </w:r>
      <w:r w:rsidR="003A2EFD" w:rsidRPr="00B750E8">
        <w:rPr>
          <w:rFonts w:ascii="Arial" w:hAnsi="Arial" w:cs="Arial"/>
          <w:lang w:val="es-ES"/>
        </w:rPr>
        <w:t>los concursos de méritos y oposición.</w:t>
      </w:r>
    </w:p>
    <w:p w:rsidR="007437BF" w:rsidRPr="00B750E8" w:rsidRDefault="007437BF" w:rsidP="00B750E8">
      <w:pPr>
        <w:pStyle w:val="Prrafodelista"/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343746" w:rsidRPr="00B750E8" w:rsidRDefault="00343746" w:rsidP="00B750E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lang w:val="es-ES"/>
        </w:rPr>
      </w:pPr>
      <w:r w:rsidRPr="00B750E8">
        <w:rPr>
          <w:rFonts w:ascii="Arial" w:hAnsi="Arial" w:cs="Arial"/>
          <w:lang w:val="es-ES"/>
        </w:rPr>
        <w:t>El servidor público ha sido informado y acepta que el/la (INSTITUCIÓN) es el titular de la información</w:t>
      </w:r>
      <w:r w:rsidR="00B750E8">
        <w:rPr>
          <w:rFonts w:ascii="Arial" w:hAnsi="Arial" w:cs="Arial"/>
          <w:lang w:val="es-ES"/>
        </w:rPr>
        <w:t xml:space="preserve"> generada en</w:t>
      </w:r>
      <w:r w:rsidR="007A3610" w:rsidRPr="00B750E8">
        <w:rPr>
          <w:rFonts w:ascii="Arial" w:hAnsi="Arial" w:cs="Arial"/>
          <w:lang w:val="es-ES"/>
        </w:rPr>
        <w:t xml:space="preserve"> los concursos de méritos y oposición</w:t>
      </w:r>
      <w:r w:rsidRPr="00B750E8">
        <w:rPr>
          <w:rFonts w:ascii="Arial" w:hAnsi="Arial" w:cs="Arial"/>
          <w:lang w:val="es-ES"/>
        </w:rPr>
        <w:t xml:space="preserve">, </w:t>
      </w:r>
      <w:r w:rsidR="00B750E8">
        <w:rPr>
          <w:rFonts w:ascii="Arial" w:hAnsi="Arial" w:cs="Arial"/>
          <w:lang w:val="es-ES"/>
        </w:rPr>
        <w:t>y que comprende</w:t>
      </w:r>
      <w:r w:rsidRPr="00B750E8">
        <w:rPr>
          <w:rFonts w:ascii="Arial" w:hAnsi="Arial" w:cs="Arial"/>
          <w:lang w:val="es-ES"/>
        </w:rPr>
        <w:t xml:space="preserve"> toda la información </w:t>
      </w:r>
      <w:r w:rsidR="00A243E9" w:rsidRPr="00B750E8">
        <w:rPr>
          <w:rFonts w:ascii="Arial" w:hAnsi="Arial" w:cs="Arial"/>
          <w:lang w:val="es-ES"/>
        </w:rPr>
        <w:t>física o</w:t>
      </w:r>
      <w:r w:rsidR="00F92F1D" w:rsidRPr="00B750E8">
        <w:rPr>
          <w:rFonts w:ascii="Arial" w:hAnsi="Arial" w:cs="Arial"/>
          <w:lang w:val="es-ES"/>
        </w:rPr>
        <w:t xml:space="preserve"> digital, recibida o genera</w:t>
      </w:r>
      <w:r w:rsidR="007A3610" w:rsidRPr="00B750E8">
        <w:rPr>
          <w:rFonts w:ascii="Arial" w:hAnsi="Arial" w:cs="Arial"/>
          <w:lang w:val="es-ES"/>
        </w:rPr>
        <w:t xml:space="preserve">da, </w:t>
      </w:r>
      <w:r w:rsidR="002A1B65" w:rsidRPr="00B750E8">
        <w:rPr>
          <w:rFonts w:ascii="Arial" w:hAnsi="Arial" w:cs="Arial"/>
          <w:lang w:val="es-ES"/>
        </w:rPr>
        <w:t>así</w:t>
      </w:r>
      <w:r w:rsidR="00F92F1D" w:rsidRPr="00B750E8">
        <w:rPr>
          <w:rFonts w:ascii="Arial" w:hAnsi="Arial" w:cs="Arial"/>
          <w:lang w:val="es-ES"/>
        </w:rPr>
        <w:t xml:space="preserve"> como </w:t>
      </w:r>
      <w:r w:rsidR="00793DD0" w:rsidRPr="00B750E8">
        <w:rPr>
          <w:rFonts w:ascii="Arial" w:hAnsi="Arial" w:cs="Arial"/>
          <w:lang w:val="es-ES"/>
        </w:rPr>
        <w:t xml:space="preserve">la </w:t>
      </w:r>
      <w:r w:rsidR="00E9583A" w:rsidRPr="00B750E8">
        <w:rPr>
          <w:rFonts w:ascii="Arial" w:hAnsi="Arial" w:cs="Arial"/>
          <w:lang w:val="es-ES"/>
        </w:rPr>
        <w:t>información relacionada a la correspondencia física o virtual</w:t>
      </w:r>
      <w:r w:rsidR="006678ED">
        <w:rPr>
          <w:rFonts w:ascii="Arial" w:hAnsi="Arial" w:cs="Arial"/>
          <w:lang w:val="es-ES"/>
        </w:rPr>
        <w:t>;</w:t>
      </w:r>
      <w:r w:rsidR="00E9583A" w:rsidRPr="00B750E8">
        <w:rPr>
          <w:rFonts w:ascii="Arial" w:hAnsi="Arial" w:cs="Arial"/>
          <w:lang w:val="es-ES"/>
        </w:rPr>
        <w:t xml:space="preserve"> y</w:t>
      </w:r>
      <w:r w:rsidR="006678ED">
        <w:rPr>
          <w:rFonts w:ascii="Arial" w:hAnsi="Arial" w:cs="Arial"/>
          <w:lang w:val="es-ES"/>
        </w:rPr>
        <w:t>,</w:t>
      </w:r>
      <w:r w:rsidR="00E9583A" w:rsidRPr="00B750E8">
        <w:rPr>
          <w:rFonts w:ascii="Arial" w:hAnsi="Arial" w:cs="Arial"/>
          <w:lang w:val="es-ES"/>
        </w:rPr>
        <w:t xml:space="preserve"> que se encuentra bajo su custodia en archivos temporales</w:t>
      </w:r>
      <w:r w:rsidR="00EB573D" w:rsidRPr="00B750E8">
        <w:rPr>
          <w:rFonts w:ascii="Arial" w:hAnsi="Arial" w:cs="Arial"/>
          <w:lang w:val="es-ES"/>
        </w:rPr>
        <w:t xml:space="preserve"> o permanentes, base</w:t>
      </w:r>
      <w:r w:rsidR="006678ED">
        <w:rPr>
          <w:rFonts w:ascii="Arial" w:hAnsi="Arial" w:cs="Arial"/>
          <w:lang w:val="es-ES"/>
        </w:rPr>
        <w:t>s</w:t>
      </w:r>
      <w:r w:rsidR="00EB573D" w:rsidRPr="00B750E8">
        <w:rPr>
          <w:rFonts w:ascii="Arial" w:hAnsi="Arial" w:cs="Arial"/>
          <w:lang w:val="es-ES"/>
        </w:rPr>
        <w:t xml:space="preserve"> de datos</w:t>
      </w:r>
      <w:r w:rsidR="006678ED">
        <w:rPr>
          <w:rFonts w:ascii="Arial" w:hAnsi="Arial" w:cs="Arial"/>
          <w:lang w:val="es-ES"/>
        </w:rPr>
        <w:t xml:space="preserve"> o </w:t>
      </w:r>
      <w:r w:rsidR="0099469C" w:rsidRPr="00B750E8">
        <w:rPr>
          <w:rFonts w:ascii="Arial" w:hAnsi="Arial" w:cs="Arial"/>
          <w:lang w:val="es-ES"/>
        </w:rPr>
        <w:t>almacenada en los recursos tecnológicas</w:t>
      </w:r>
      <w:r w:rsidR="00EB573D" w:rsidRPr="00B750E8">
        <w:rPr>
          <w:rFonts w:ascii="Arial" w:hAnsi="Arial" w:cs="Arial"/>
          <w:lang w:val="es-ES"/>
        </w:rPr>
        <w:t xml:space="preserve"> a nivel de usuario</w:t>
      </w:r>
      <w:r w:rsidR="007A3610" w:rsidRPr="00B750E8">
        <w:rPr>
          <w:rFonts w:ascii="Arial" w:hAnsi="Arial" w:cs="Arial"/>
          <w:lang w:val="es-ES"/>
        </w:rPr>
        <w:t xml:space="preserve"> de los procesos selectivos.</w:t>
      </w:r>
    </w:p>
    <w:p w:rsidR="007A3610" w:rsidRPr="00B750E8" w:rsidRDefault="007A3610" w:rsidP="00B750E8">
      <w:pPr>
        <w:pStyle w:val="Prrafodelista"/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EE61B3" w:rsidRPr="00B750E8" w:rsidRDefault="00540FFC" w:rsidP="00B750E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lang w:val="es-ES"/>
        </w:rPr>
      </w:pPr>
      <w:r w:rsidRPr="00B750E8">
        <w:rPr>
          <w:rFonts w:ascii="Arial" w:hAnsi="Arial" w:cs="Arial"/>
          <w:lang w:val="es-ES"/>
        </w:rPr>
        <w:t>El servidor público declara que ha leído el</w:t>
      </w:r>
      <w:r w:rsidR="006678ED">
        <w:rPr>
          <w:rFonts w:ascii="Arial" w:hAnsi="Arial" w:cs="Arial"/>
          <w:lang w:val="es-ES"/>
        </w:rPr>
        <w:t xml:space="preserve"> presente</w:t>
      </w:r>
      <w:r w:rsidRPr="00B750E8">
        <w:rPr>
          <w:rFonts w:ascii="Arial" w:hAnsi="Arial" w:cs="Arial"/>
          <w:lang w:val="es-ES"/>
        </w:rPr>
        <w:t xml:space="preserve"> Acuerdo de confidencial</w:t>
      </w:r>
      <w:r w:rsidR="002B65A5" w:rsidRPr="00B750E8">
        <w:rPr>
          <w:rFonts w:ascii="Arial" w:hAnsi="Arial" w:cs="Arial"/>
          <w:lang w:val="es-ES"/>
        </w:rPr>
        <w:t>idad</w:t>
      </w:r>
      <w:r w:rsidRPr="00B750E8">
        <w:rPr>
          <w:rFonts w:ascii="Arial" w:hAnsi="Arial" w:cs="Arial"/>
          <w:lang w:val="es-ES"/>
        </w:rPr>
        <w:t xml:space="preserve"> </w:t>
      </w:r>
      <w:r w:rsidR="00945557" w:rsidRPr="00B750E8">
        <w:rPr>
          <w:rFonts w:ascii="Arial" w:hAnsi="Arial" w:cs="Arial"/>
          <w:lang w:val="es-ES"/>
        </w:rPr>
        <w:t>y acepta que la información institucional</w:t>
      </w:r>
      <w:r w:rsidR="00EB573D" w:rsidRPr="00B750E8">
        <w:rPr>
          <w:rFonts w:ascii="Arial" w:hAnsi="Arial" w:cs="Arial"/>
          <w:lang w:val="es-ES"/>
        </w:rPr>
        <w:t xml:space="preserve"> de los procesos selectivos</w:t>
      </w:r>
      <w:r w:rsidR="00945557" w:rsidRPr="00B750E8">
        <w:rPr>
          <w:rFonts w:ascii="Arial" w:hAnsi="Arial" w:cs="Arial"/>
          <w:lang w:val="es-ES"/>
        </w:rPr>
        <w:t>, es inalterable y de propiedad exclusiva del</w:t>
      </w:r>
      <w:r w:rsidR="00631213" w:rsidRPr="00B750E8">
        <w:rPr>
          <w:rFonts w:ascii="Arial" w:hAnsi="Arial" w:cs="Arial"/>
          <w:lang w:val="es-ES"/>
        </w:rPr>
        <w:t>/la</w:t>
      </w:r>
      <w:r w:rsidR="00945557" w:rsidRPr="00B750E8">
        <w:rPr>
          <w:rFonts w:ascii="Arial" w:hAnsi="Arial" w:cs="Arial"/>
          <w:lang w:val="es-ES"/>
        </w:rPr>
        <w:t xml:space="preserve"> (</w:t>
      </w:r>
      <w:r w:rsidR="004B0EB5" w:rsidRPr="00B750E8">
        <w:rPr>
          <w:rFonts w:ascii="Arial" w:hAnsi="Arial" w:cs="Arial"/>
          <w:lang w:val="es-ES"/>
        </w:rPr>
        <w:t>INSTITUCION</w:t>
      </w:r>
      <w:r w:rsidR="00945557" w:rsidRPr="00B750E8">
        <w:rPr>
          <w:rFonts w:ascii="Arial" w:hAnsi="Arial" w:cs="Arial"/>
          <w:lang w:val="es-ES"/>
        </w:rPr>
        <w:t>)</w:t>
      </w:r>
      <w:r w:rsidR="004B0EB5" w:rsidRPr="00B750E8">
        <w:rPr>
          <w:rFonts w:ascii="Arial" w:hAnsi="Arial" w:cs="Arial"/>
          <w:lang w:val="es-ES"/>
        </w:rPr>
        <w:t xml:space="preserve">, desde el momento en que </w:t>
      </w:r>
      <w:r w:rsidR="009A560C" w:rsidRPr="00B750E8">
        <w:rPr>
          <w:rFonts w:ascii="Arial" w:hAnsi="Arial" w:cs="Arial"/>
          <w:lang w:val="es-ES"/>
        </w:rPr>
        <w:t>es comunicada o transferida,</w:t>
      </w:r>
      <w:r w:rsidR="007437BF" w:rsidRPr="00B750E8">
        <w:rPr>
          <w:rFonts w:ascii="Arial" w:hAnsi="Arial" w:cs="Arial"/>
          <w:lang w:val="es-ES"/>
        </w:rPr>
        <w:t xml:space="preserve"> de manera electrónica o </w:t>
      </w:r>
      <w:r w:rsidR="009A560C" w:rsidRPr="00B750E8">
        <w:rPr>
          <w:rFonts w:ascii="Arial" w:hAnsi="Arial" w:cs="Arial"/>
          <w:lang w:val="es-ES"/>
        </w:rPr>
        <w:t xml:space="preserve">física, o por </w:t>
      </w:r>
      <w:r w:rsidR="007437BF" w:rsidRPr="00B750E8">
        <w:rPr>
          <w:rFonts w:ascii="Arial" w:hAnsi="Arial" w:cs="Arial"/>
          <w:lang w:val="es-ES"/>
        </w:rPr>
        <w:t>cualquier otro medio de comunicación que use el /la (INSTITUCION).</w:t>
      </w:r>
    </w:p>
    <w:p w:rsidR="00EE61B3" w:rsidRPr="00B750E8" w:rsidRDefault="00EE61B3" w:rsidP="00B750E8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EE61B3" w:rsidRDefault="0053260F" w:rsidP="00B750E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ES"/>
        </w:rPr>
      </w:pPr>
      <w:r w:rsidRPr="00B750E8">
        <w:rPr>
          <w:rFonts w:ascii="Arial" w:hAnsi="Arial" w:cs="Arial"/>
          <w:lang w:val="es-ES"/>
        </w:rPr>
        <w:t>El servidor público acepta que en atención a la naturaleza de la información y a los riesgos que el mal uso y/o divulgación de la misma implican para el/la (INSTITUCIÓN)</w:t>
      </w:r>
      <w:r w:rsidR="00C97C28" w:rsidRPr="00B750E8">
        <w:rPr>
          <w:rFonts w:ascii="Arial" w:hAnsi="Arial" w:cs="Arial"/>
          <w:lang w:val="es-ES"/>
        </w:rPr>
        <w:t>, está obligado a mantener</w:t>
      </w:r>
      <w:r w:rsidR="00C56C48" w:rsidRPr="00B750E8">
        <w:rPr>
          <w:rFonts w:ascii="Arial" w:hAnsi="Arial" w:cs="Arial"/>
          <w:lang w:val="es-ES"/>
        </w:rPr>
        <w:t xml:space="preserve"> en forma </w:t>
      </w:r>
      <w:r w:rsidR="00C97C28" w:rsidRPr="00B750E8">
        <w:rPr>
          <w:rFonts w:ascii="Arial" w:hAnsi="Arial" w:cs="Arial"/>
          <w:lang w:val="es-ES"/>
        </w:rPr>
        <w:t>estrictamente reservada</w:t>
      </w:r>
      <w:r w:rsidR="00A40676" w:rsidRPr="00B750E8">
        <w:rPr>
          <w:rFonts w:ascii="Arial" w:hAnsi="Arial" w:cs="Arial"/>
          <w:lang w:val="es-ES"/>
        </w:rPr>
        <w:t xml:space="preserve"> </w:t>
      </w:r>
      <w:r w:rsidR="00C97C28" w:rsidRPr="00B750E8">
        <w:rPr>
          <w:rFonts w:ascii="Arial" w:hAnsi="Arial" w:cs="Arial"/>
          <w:lang w:val="es-ES"/>
        </w:rPr>
        <w:t xml:space="preserve">toda información confidencial o reservada como tal de acuerdo a la Ley Orgánica de Transparencia y Acceso a la información </w:t>
      </w:r>
      <w:r w:rsidR="00C56C48" w:rsidRPr="00B750E8">
        <w:rPr>
          <w:rFonts w:ascii="Arial" w:hAnsi="Arial" w:cs="Arial"/>
          <w:lang w:val="es-ES"/>
        </w:rPr>
        <w:t xml:space="preserve">pública (LOTAIP), en sus artículos 6,17,18, y demás información sensible que se le proporcione o a la que tenga acceso en función </w:t>
      </w:r>
      <w:r w:rsidR="008E6487" w:rsidRPr="00B750E8">
        <w:rPr>
          <w:rFonts w:ascii="Arial" w:hAnsi="Arial" w:cs="Arial"/>
          <w:lang w:val="es-ES"/>
        </w:rPr>
        <w:t>del cargo que desempeña; por lo tanto</w:t>
      </w:r>
      <w:r w:rsidR="006678ED">
        <w:rPr>
          <w:rFonts w:ascii="Arial" w:hAnsi="Arial" w:cs="Arial"/>
          <w:lang w:val="es-ES"/>
        </w:rPr>
        <w:t>,</w:t>
      </w:r>
      <w:r w:rsidR="008E6487" w:rsidRPr="00B750E8">
        <w:rPr>
          <w:rFonts w:ascii="Arial" w:hAnsi="Arial" w:cs="Arial"/>
          <w:lang w:val="es-ES"/>
        </w:rPr>
        <w:t xml:space="preserve"> se obliga a abstenerse de usar, disponer, divulgar y/o publicar por cualquier medio</w:t>
      </w:r>
      <w:r w:rsidR="00B750E8">
        <w:rPr>
          <w:rFonts w:ascii="Arial" w:hAnsi="Arial" w:cs="Arial"/>
          <w:lang w:val="es-ES"/>
        </w:rPr>
        <w:t>.</w:t>
      </w:r>
    </w:p>
    <w:p w:rsidR="00B750E8" w:rsidRPr="00B750E8" w:rsidRDefault="00B750E8" w:rsidP="00B750E8">
      <w:pPr>
        <w:pStyle w:val="Prrafodelista"/>
        <w:rPr>
          <w:rFonts w:ascii="Arial" w:hAnsi="Arial" w:cs="Arial"/>
          <w:lang w:val="es-ES"/>
        </w:rPr>
      </w:pPr>
    </w:p>
    <w:p w:rsidR="00B750E8" w:rsidRPr="00B750E8" w:rsidRDefault="00B750E8" w:rsidP="00B750E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servidor público </w:t>
      </w:r>
      <w:r w:rsidR="00CC597D">
        <w:rPr>
          <w:rFonts w:ascii="Arial" w:hAnsi="Arial" w:cs="Arial"/>
          <w:lang w:val="es-ES"/>
        </w:rPr>
        <w:t>acepta que toda</w:t>
      </w:r>
      <w:r w:rsidRPr="00B750E8">
        <w:rPr>
          <w:rFonts w:ascii="Arial" w:hAnsi="Arial" w:cs="Arial"/>
          <w:lang w:val="es-ES"/>
        </w:rPr>
        <w:t xml:space="preserve"> la información personal de los postulantes de un concurso de méritos y oposición, así como la documentación reservada necesaria para la ejecución del mismo,</w:t>
      </w:r>
      <w:r w:rsidR="00CC597D">
        <w:rPr>
          <w:rFonts w:ascii="Arial" w:hAnsi="Arial" w:cs="Arial"/>
          <w:lang w:val="es-ES"/>
        </w:rPr>
        <w:t xml:space="preserve"> a la que tenga acceso,</w:t>
      </w:r>
      <w:r w:rsidRPr="00B750E8">
        <w:rPr>
          <w:rFonts w:ascii="Arial" w:hAnsi="Arial" w:cs="Arial"/>
          <w:lang w:val="es-ES"/>
        </w:rPr>
        <w:t xml:space="preserve"> tal como: los bancos de preguntas para las pruebas de conocimientos técnicos, las baterías de las pruebas psicométricas o cualquier otro tipo de documentación cuya publicación o divulgación pueda influir en el desarrollo o resultados del proceso, tienen estricto carácter confidencial y no pueden ser objeto de divulgación ni an</w:t>
      </w:r>
      <w:r>
        <w:rPr>
          <w:rFonts w:ascii="Arial" w:hAnsi="Arial" w:cs="Arial"/>
          <w:lang w:val="es-ES"/>
        </w:rPr>
        <w:t>tes ni después de su aplicación.</w:t>
      </w:r>
    </w:p>
    <w:p w:rsidR="00F415CD" w:rsidRPr="00B750E8" w:rsidRDefault="006678ED" w:rsidP="006678ED">
      <w:pPr>
        <w:spacing w:line="36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CLÁUSULA TERCERA</w:t>
      </w:r>
      <w:r w:rsidR="00F415CD" w:rsidRPr="00B750E8">
        <w:rPr>
          <w:rFonts w:ascii="Arial" w:hAnsi="Arial" w:cs="Arial"/>
          <w:b/>
          <w:lang w:val="es-ES"/>
        </w:rPr>
        <w:t>.- OBLIGACIONES</w:t>
      </w:r>
    </w:p>
    <w:p w:rsidR="00F415CD" w:rsidRPr="006678ED" w:rsidRDefault="00F415CD" w:rsidP="00B750E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lang w:val="es-ES"/>
        </w:rPr>
      </w:pPr>
      <w:r w:rsidRPr="00B750E8">
        <w:rPr>
          <w:rFonts w:ascii="Arial" w:hAnsi="Arial" w:cs="Arial"/>
          <w:lang w:val="es-ES"/>
        </w:rPr>
        <w:t>Es obli</w:t>
      </w:r>
      <w:r w:rsidR="00224914" w:rsidRPr="00B750E8">
        <w:rPr>
          <w:rFonts w:ascii="Arial" w:hAnsi="Arial" w:cs="Arial"/>
          <w:lang w:val="es-ES"/>
        </w:rPr>
        <w:t xml:space="preserve">gación </w:t>
      </w:r>
      <w:r w:rsidR="00D264BF" w:rsidRPr="00B750E8">
        <w:rPr>
          <w:rFonts w:ascii="Arial" w:hAnsi="Arial" w:cs="Arial"/>
          <w:lang w:val="es-ES"/>
        </w:rPr>
        <w:t>del servidor público utilizar la información a la que tiene acceso en razón del proceso selectivo, únicamente para los fines legítim</w:t>
      </w:r>
      <w:r w:rsidR="007035D0" w:rsidRPr="00B750E8">
        <w:rPr>
          <w:rFonts w:ascii="Arial" w:hAnsi="Arial" w:cs="Arial"/>
          <w:lang w:val="es-ES"/>
        </w:rPr>
        <w:t>os y propios</w:t>
      </w:r>
      <w:r w:rsidR="00EE79E0" w:rsidRPr="00B750E8">
        <w:rPr>
          <w:rFonts w:ascii="Arial" w:hAnsi="Arial" w:cs="Arial"/>
          <w:lang w:val="es-ES"/>
        </w:rPr>
        <w:t xml:space="preserve"> de sus labores. De igual forma, es deber del servidor público abstener</w:t>
      </w:r>
      <w:r w:rsidR="0018174E" w:rsidRPr="00B750E8">
        <w:rPr>
          <w:rFonts w:ascii="Arial" w:hAnsi="Arial" w:cs="Arial"/>
          <w:lang w:val="es-ES"/>
        </w:rPr>
        <w:t>se de acceder a la información que no le haya sido autorizado, asignada o permitida.</w:t>
      </w:r>
    </w:p>
    <w:p w:rsidR="006678ED" w:rsidRPr="00B750E8" w:rsidRDefault="006678ED" w:rsidP="006678ED">
      <w:pPr>
        <w:pStyle w:val="Prrafodelista"/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6678ED" w:rsidRPr="00880A88" w:rsidRDefault="0018174E" w:rsidP="00880A8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lang w:val="es-ES"/>
        </w:rPr>
      </w:pPr>
      <w:r w:rsidRPr="00B750E8">
        <w:rPr>
          <w:rFonts w:ascii="Arial" w:hAnsi="Arial" w:cs="Arial"/>
          <w:lang w:val="es-ES"/>
        </w:rPr>
        <w:t xml:space="preserve">El servidor público no debe revelar </w:t>
      </w:r>
      <w:r w:rsidR="00586873" w:rsidRPr="00B750E8">
        <w:rPr>
          <w:rFonts w:ascii="Arial" w:hAnsi="Arial" w:cs="Arial"/>
          <w:lang w:val="es-ES"/>
        </w:rPr>
        <w:t>sin autorización expresa, bajo ningún medio (electr</w:t>
      </w:r>
      <w:r w:rsidR="00457E23" w:rsidRPr="00B750E8">
        <w:rPr>
          <w:rFonts w:ascii="Arial" w:hAnsi="Arial" w:cs="Arial"/>
          <w:lang w:val="es-ES"/>
        </w:rPr>
        <w:t>ónico, verbal o física</w:t>
      </w:r>
      <w:r w:rsidR="00586873" w:rsidRPr="00B750E8">
        <w:rPr>
          <w:rFonts w:ascii="Arial" w:hAnsi="Arial" w:cs="Arial"/>
          <w:lang w:val="es-ES"/>
        </w:rPr>
        <w:t>)</w:t>
      </w:r>
      <w:r w:rsidR="00457E23" w:rsidRPr="00B750E8">
        <w:rPr>
          <w:rFonts w:ascii="Arial" w:hAnsi="Arial" w:cs="Arial"/>
          <w:lang w:val="es-ES"/>
        </w:rPr>
        <w:t xml:space="preserve"> la </w:t>
      </w:r>
      <w:r w:rsidR="00FC36E5" w:rsidRPr="00B750E8">
        <w:rPr>
          <w:rFonts w:ascii="Arial" w:hAnsi="Arial" w:cs="Arial"/>
          <w:lang w:val="es-ES"/>
        </w:rPr>
        <w:t>información que se genere en el o los concursos de méritos y oposición.</w:t>
      </w:r>
    </w:p>
    <w:p w:rsidR="00880A88" w:rsidRPr="00880A88" w:rsidRDefault="00880A88" w:rsidP="00880A88">
      <w:pPr>
        <w:pStyle w:val="Prrafodelista"/>
        <w:rPr>
          <w:rFonts w:ascii="Arial" w:hAnsi="Arial" w:cs="Arial"/>
          <w:b/>
          <w:lang w:val="es-ES"/>
        </w:rPr>
      </w:pPr>
    </w:p>
    <w:p w:rsidR="00880A88" w:rsidRPr="00880A88" w:rsidRDefault="00880A88" w:rsidP="00880A88">
      <w:pPr>
        <w:pStyle w:val="Prrafodelista"/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362564" w:rsidRPr="00B750E8" w:rsidRDefault="00362564" w:rsidP="00B750E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lang w:val="es-ES"/>
        </w:rPr>
      </w:pPr>
      <w:r w:rsidRPr="00B750E8">
        <w:rPr>
          <w:rFonts w:ascii="Arial" w:hAnsi="Arial" w:cs="Arial"/>
          <w:lang w:val="es-ES"/>
        </w:rPr>
        <w:t xml:space="preserve">El servidor público debe mantener especial </w:t>
      </w:r>
      <w:r w:rsidR="00D6309A" w:rsidRPr="00B750E8">
        <w:rPr>
          <w:rFonts w:ascii="Arial" w:hAnsi="Arial" w:cs="Arial"/>
          <w:lang w:val="es-ES"/>
        </w:rPr>
        <w:t xml:space="preserve">cuidado con la información considerada confidencial o sensible, la cual debe ser almacenada de forma segura tanto en formato físico </w:t>
      </w:r>
      <w:r w:rsidR="00113495" w:rsidRPr="00B750E8">
        <w:rPr>
          <w:rFonts w:ascii="Arial" w:hAnsi="Arial" w:cs="Arial"/>
          <w:lang w:val="es-ES"/>
        </w:rPr>
        <w:t>como electró</w:t>
      </w:r>
      <w:r w:rsidR="006678ED">
        <w:rPr>
          <w:rFonts w:ascii="Arial" w:hAnsi="Arial" w:cs="Arial"/>
          <w:lang w:val="es-ES"/>
        </w:rPr>
        <w:t>nico</w:t>
      </w:r>
      <w:r w:rsidR="00113495" w:rsidRPr="00B750E8">
        <w:rPr>
          <w:rFonts w:ascii="Arial" w:hAnsi="Arial" w:cs="Arial"/>
          <w:lang w:val="es-ES"/>
        </w:rPr>
        <w:t>.</w:t>
      </w:r>
    </w:p>
    <w:p w:rsidR="00684737" w:rsidRPr="00B750E8" w:rsidRDefault="00684737" w:rsidP="00B750E8">
      <w:pPr>
        <w:pStyle w:val="Prrafodelista"/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880A88" w:rsidRDefault="006678ED" w:rsidP="00880A88">
      <w:pPr>
        <w:spacing w:line="360" w:lineRule="auto"/>
        <w:jc w:val="both"/>
        <w:rPr>
          <w:rFonts w:ascii="Arial" w:hAnsi="Arial" w:cs="Arial"/>
          <w:b/>
          <w:lang w:val="es-ES"/>
        </w:rPr>
      </w:pPr>
      <w:r w:rsidRPr="00880A88">
        <w:rPr>
          <w:rFonts w:ascii="Arial" w:hAnsi="Arial" w:cs="Arial"/>
          <w:b/>
          <w:lang w:val="es-ES"/>
        </w:rPr>
        <w:t>CLÁUSULA CUARTA</w:t>
      </w:r>
      <w:r w:rsidR="00880A88">
        <w:rPr>
          <w:rFonts w:ascii="Arial" w:hAnsi="Arial" w:cs="Arial"/>
          <w:b/>
          <w:lang w:val="es-ES"/>
        </w:rPr>
        <w:t>.- SANCIONES</w:t>
      </w:r>
    </w:p>
    <w:p w:rsidR="00144D77" w:rsidRPr="00880A88" w:rsidRDefault="00144D77" w:rsidP="00880A88">
      <w:pPr>
        <w:spacing w:line="360" w:lineRule="auto"/>
        <w:jc w:val="both"/>
        <w:rPr>
          <w:rFonts w:ascii="Arial" w:hAnsi="Arial" w:cs="Arial"/>
          <w:b/>
          <w:lang w:val="es-ES"/>
        </w:rPr>
      </w:pPr>
      <w:r w:rsidRPr="00880A88">
        <w:rPr>
          <w:rFonts w:ascii="Arial" w:hAnsi="Arial" w:cs="Arial"/>
          <w:lang w:val="es-ES"/>
        </w:rPr>
        <w:t>El presente Acuerdo y su contenido representan una obligación formal de</w:t>
      </w:r>
      <w:r w:rsidR="00B315BC" w:rsidRPr="00880A88">
        <w:rPr>
          <w:rFonts w:ascii="Arial" w:hAnsi="Arial" w:cs="Arial"/>
          <w:lang w:val="es-ES"/>
        </w:rPr>
        <w:t>l</w:t>
      </w:r>
      <w:r w:rsidRPr="00880A88">
        <w:rPr>
          <w:rFonts w:ascii="Arial" w:hAnsi="Arial" w:cs="Arial"/>
          <w:lang w:val="es-ES"/>
        </w:rPr>
        <w:t xml:space="preserve"> servidor público </w:t>
      </w:r>
      <w:r w:rsidR="00301272" w:rsidRPr="00880A88">
        <w:rPr>
          <w:rFonts w:ascii="Arial" w:hAnsi="Arial" w:cs="Arial"/>
          <w:lang w:val="es-ES"/>
        </w:rPr>
        <w:t>del /la (INSTITUCIÓN), cualquier incumplimiento al mismo, se considera una falta disciplinaria por la cual se aplicarán las sanciones establecidas en la Ley Orgánica del Servicio Público, Ley Orgánica de Transparencia y Acceso a la información Pública (LOTAIP)</w:t>
      </w:r>
      <w:r w:rsidR="00F16805" w:rsidRPr="00880A88">
        <w:rPr>
          <w:rFonts w:ascii="Arial" w:hAnsi="Arial" w:cs="Arial"/>
          <w:lang w:val="es-ES"/>
        </w:rPr>
        <w:t xml:space="preserve"> o Código de Trabajo, según corresponda, sin perjuicio de las acciones </w:t>
      </w:r>
      <w:r w:rsidR="006678ED" w:rsidRPr="00880A88">
        <w:rPr>
          <w:rFonts w:ascii="Arial" w:hAnsi="Arial" w:cs="Arial"/>
          <w:lang w:val="es-ES"/>
        </w:rPr>
        <w:t xml:space="preserve">civiles o </w:t>
      </w:r>
      <w:r w:rsidR="00F16805" w:rsidRPr="00880A88">
        <w:rPr>
          <w:rFonts w:ascii="Arial" w:hAnsi="Arial" w:cs="Arial"/>
          <w:lang w:val="es-ES"/>
        </w:rPr>
        <w:t>penales a que hubiere lugar.</w:t>
      </w:r>
    </w:p>
    <w:p w:rsidR="004F11A0" w:rsidRPr="00B750E8" w:rsidRDefault="004F11A0" w:rsidP="00B750E8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</w:p>
    <w:p w:rsidR="004F11A0" w:rsidRPr="00B750E8" w:rsidRDefault="006678ED" w:rsidP="006678ED">
      <w:pPr>
        <w:pStyle w:val="Textoindependiente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CLÁUSULA QUINTA</w:t>
      </w:r>
      <w:r w:rsidR="004F11A0" w:rsidRPr="00B750E8">
        <w:rPr>
          <w:rFonts w:ascii="Arial" w:hAnsi="Arial" w:cs="Arial"/>
          <w:b/>
          <w:sz w:val="22"/>
          <w:szCs w:val="22"/>
        </w:rPr>
        <w:t>.-</w:t>
      </w:r>
      <w:r w:rsidR="004F11A0" w:rsidRPr="00B750E8">
        <w:rPr>
          <w:rFonts w:ascii="Arial" w:hAnsi="Arial" w:cs="Arial"/>
          <w:sz w:val="22"/>
          <w:szCs w:val="22"/>
        </w:rPr>
        <w:t xml:space="preserve"> </w:t>
      </w:r>
      <w:r w:rsidR="00880A88">
        <w:rPr>
          <w:rFonts w:ascii="Arial" w:hAnsi="Arial" w:cs="Arial"/>
          <w:b/>
          <w:sz w:val="22"/>
          <w:szCs w:val="22"/>
        </w:rPr>
        <w:t>VIGENCIA</w:t>
      </w:r>
    </w:p>
    <w:p w:rsidR="004F11A0" w:rsidRPr="00B750E8" w:rsidRDefault="004F11A0" w:rsidP="00B750E8">
      <w:pPr>
        <w:pStyle w:val="Textoindependiente31"/>
        <w:widowControl/>
        <w:tabs>
          <w:tab w:val="left" w:pos="9638"/>
        </w:tabs>
        <w:spacing w:line="360" w:lineRule="auto"/>
        <w:ind w:right="-1"/>
        <w:rPr>
          <w:rFonts w:ascii="Arial" w:eastAsia="Times New Roman" w:hAnsi="Arial" w:cs="Arial"/>
          <w:sz w:val="22"/>
          <w:szCs w:val="22"/>
          <w:lang w:bidi="ar-SA"/>
        </w:rPr>
      </w:pPr>
      <w:r w:rsidRPr="00B750E8">
        <w:rPr>
          <w:rFonts w:ascii="Arial" w:eastAsia="Times New Roman" w:hAnsi="Arial" w:cs="Arial"/>
          <w:sz w:val="22"/>
          <w:szCs w:val="22"/>
          <w:lang w:bidi="ar-SA"/>
        </w:rPr>
        <w:t xml:space="preserve">La presente Acta de confidencialidad y no divulgación de la Información, estará vigente a partir de su suscripción hasta después de la finalización de la </w:t>
      </w:r>
      <w:r w:rsidR="00565AF5" w:rsidRPr="00B750E8">
        <w:rPr>
          <w:rFonts w:ascii="Arial" w:eastAsia="Times New Roman" w:hAnsi="Arial" w:cs="Arial"/>
          <w:sz w:val="22"/>
          <w:szCs w:val="22"/>
          <w:lang w:bidi="ar-SA"/>
        </w:rPr>
        <w:t>terminación laboral.</w:t>
      </w:r>
    </w:p>
    <w:p w:rsidR="004F11A0" w:rsidRPr="00B750E8" w:rsidRDefault="004F11A0" w:rsidP="00B750E8">
      <w:pPr>
        <w:pStyle w:val="Textoindependiente"/>
        <w:spacing w:line="360" w:lineRule="auto"/>
        <w:rPr>
          <w:rFonts w:ascii="Arial" w:hAnsi="Arial" w:cs="Arial"/>
          <w:b/>
          <w:sz w:val="22"/>
          <w:szCs w:val="22"/>
        </w:rPr>
      </w:pPr>
    </w:p>
    <w:p w:rsidR="001B4FB7" w:rsidRDefault="006678ED" w:rsidP="00B750E8">
      <w:pPr>
        <w:pStyle w:val="Textoindependiente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CLÁUSULA SEXTA</w:t>
      </w:r>
      <w:r w:rsidR="004F11A0" w:rsidRPr="00B750E8">
        <w:rPr>
          <w:rFonts w:ascii="Arial" w:hAnsi="Arial" w:cs="Arial"/>
          <w:b/>
          <w:sz w:val="22"/>
          <w:szCs w:val="22"/>
        </w:rPr>
        <w:t>.-</w:t>
      </w:r>
      <w:r w:rsidR="004F11A0" w:rsidRPr="00B750E8">
        <w:rPr>
          <w:rFonts w:ascii="Arial" w:hAnsi="Arial" w:cs="Arial"/>
          <w:sz w:val="22"/>
          <w:szCs w:val="22"/>
        </w:rPr>
        <w:t xml:space="preserve"> </w:t>
      </w:r>
      <w:r w:rsidR="00EC566F" w:rsidRPr="00B750E8">
        <w:rPr>
          <w:rFonts w:ascii="Arial" w:hAnsi="Arial" w:cs="Arial"/>
          <w:b/>
          <w:sz w:val="22"/>
          <w:szCs w:val="22"/>
        </w:rPr>
        <w:t>ACEPTACIÓN</w:t>
      </w:r>
    </w:p>
    <w:p w:rsidR="00880A88" w:rsidRPr="00B750E8" w:rsidRDefault="00880A88" w:rsidP="00B750E8">
      <w:pPr>
        <w:pStyle w:val="Textoindependiente"/>
        <w:spacing w:line="360" w:lineRule="auto"/>
        <w:rPr>
          <w:rFonts w:ascii="Arial" w:hAnsi="Arial" w:cs="Arial"/>
          <w:b/>
          <w:sz w:val="22"/>
          <w:szCs w:val="22"/>
        </w:rPr>
      </w:pPr>
    </w:p>
    <w:p w:rsidR="004F11A0" w:rsidRPr="00B750E8" w:rsidRDefault="004F11A0" w:rsidP="00B750E8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B750E8">
        <w:rPr>
          <w:rFonts w:ascii="Arial" w:hAnsi="Arial" w:cs="Arial"/>
          <w:sz w:val="22"/>
          <w:szCs w:val="22"/>
        </w:rPr>
        <w:t xml:space="preserve">Para </w:t>
      </w:r>
      <w:r w:rsidR="00F30EEA" w:rsidRPr="00B750E8">
        <w:rPr>
          <w:rFonts w:ascii="Arial" w:hAnsi="Arial" w:cs="Arial"/>
          <w:sz w:val="22"/>
          <w:szCs w:val="22"/>
        </w:rPr>
        <w:t>constancia de que el contenido del presente Acuerdo confidencial ha sido comunicado, conocido y entendido a cabalidad p</w:t>
      </w:r>
      <w:r w:rsidR="00B750E8">
        <w:rPr>
          <w:rFonts w:ascii="Arial" w:hAnsi="Arial" w:cs="Arial"/>
          <w:sz w:val="22"/>
          <w:szCs w:val="22"/>
        </w:rPr>
        <w:t>or parte de servidor público</w:t>
      </w:r>
      <w:r w:rsidR="00F30EEA" w:rsidRPr="00B750E8">
        <w:rPr>
          <w:rFonts w:ascii="Arial" w:hAnsi="Arial" w:cs="Arial"/>
          <w:sz w:val="22"/>
          <w:szCs w:val="22"/>
        </w:rPr>
        <w:t xml:space="preserve">, quien en consecuencia </w:t>
      </w:r>
      <w:r w:rsidR="003A5B6C" w:rsidRPr="00B750E8">
        <w:rPr>
          <w:rFonts w:ascii="Arial" w:hAnsi="Arial" w:cs="Arial"/>
          <w:sz w:val="22"/>
          <w:szCs w:val="22"/>
        </w:rPr>
        <w:t>acepta su contenido y se compromete a su fie</w:t>
      </w:r>
      <w:r w:rsidR="001B4FB7" w:rsidRPr="00B750E8">
        <w:rPr>
          <w:rFonts w:ascii="Arial" w:hAnsi="Arial" w:cs="Arial"/>
          <w:sz w:val="22"/>
          <w:szCs w:val="22"/>
        </w:rPr>
        <w:t>l</w:t>
      </w:r>
      <w:r w:rsidR="003A5B6C" w:rsidRPr="00B750E8">
        <w:rPr>
          <w:rFonts w:ascii="Arial" w:hAnsi="Arial" w:cs="Arial"/>
          <w:sz w:val="22"/>
          <w:szCs w:val="22"/>
        </w:rPr>
        <w:t xml:space="preserve"> cumplimiento, suscribe tres ejemplares </w:t>
      </w:r>
      <w:r w:rsidR="006678ED">
        <w:rPr>
          <w:rFonts w:ascii="Arial" w:hAnsi="Arial" w:cs="Arial"/>
          <w:sz w:val="22"/>
          <w:szCs w:val="22"/>
        </w:rPr>
        <w:t xml:space="preserve">del mismo, </w:t>
      </w:r>
      <w:r w:rsidR="003A5B6C" w:rsidRPr="00B750E8">
        <w:rPr>
          <w:rFonts w:ascii="Arial" w:hAnsi="Arial" w:cs="Arial"/>
          <w:sz w:val="22"/>
          <w:szCs w:val="22"/>
        </w:rPr>
        <w:t>de igual tenor y valor</w:t>
      </w:r>
      <w:r w:rsidR="006678ED">
        <w:rPr>
          <w:rFonts w:ascii="Arial" w:hAnsi="Arial" w:cs="Arial"/>
          <w:sz w:val="22"/>
          <w:szCs w:val="22"/>
        </w:rPr>
        <w:t>.</w:t>
      </w:r>
    </w:p>
    <w:p w:rsidR="003A5B6C" w:rsidRPr="00B750E8" w:rsidRDefault="003A5B6C" w:rsidP="00B750E8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A5B6C" w:rsidRPr="00B750E8" w:rsidRDefault="003A5B6C" w:rsidP="00B750E8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A5B6C" w:rsidRPr="00B750E8" w:rsidRDefault="003A5B6C" w:rsidP="00B750E8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B750E8">
        <w:rPr>
          <w:rFonts w:ascii="Arial" w:hAnsi="Arial" w:cs="Arial"/>
          <w:sz w:val="22"/>
          <w:szCs w:val="22"/>
        </w:rPr>
        <w:t xml:space="preserve">Dado en la ciudad de ________, a los ___ días del mes de _______del </w:t>
      </w:r>
      <w:r w:rsidR="00203058" w:rsidRPr="00B750E8">
        <w:rPr>
          <w:rFonts w:ascii="Arial" w:hAnsi="Arial" w:cs="Arial"/>
          <w:sz w:val="22"/>
          <w:szCs w:val="22"/>
        </w:rPr>
        <w:t>_________</w:t>
      </w:r>
    </w:p>
    <w:p w:rsidR="00203058" w:rsidRPr="00B750E8" w:rsidRDefault="00203058" w:rsidP="00B750E8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203058" w:rsidRPr="00B750E8" w:rsidRDefault="00203058" w:rsidP="00B750E8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203058" w:rsidRPr="00B750E8" w:rsidRDefault="00203058" w:rsidP="00B750E8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203058" w:rsidRPr="00B750E8" w:rsidRDefault="00203058" w:rsidP="00B750E8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B750E8">
        <w:rPr>
          <w:rFonts w:ascii="Arial" w:hAnsi="Arial" w:cs="Arial"/>
          <w:sz w:val="22"/>
          <w:szCs w:val="22"/>
        </w:rPr>
        <w:t>____________________________</w:t>
      </w:r>
    </w:p>
    <w:p w:rsidR="00203058" w:rsidRPr="00B750E8" w:rsidRDefault="00203058" w:rsidP="00B750E8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203058" w:rsidRPr="00B750E8" w:rsidRDefault="00203058" w:rsidP="00B750E8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B750E8">
        <w:rPr>
          <w:rFonts w:ascii="Arial" w:hAnsi="Arial" w:cs="Arial"/>
          <w:sz w:val="22"/>
          <w:szCs w:val="22"/>
        </w:rPr>
        <w:t>Nombres y Apellidos del Servidor público</w:t>
      </w:r>
    </w:p>
    <w:p w:rsidR="00203058" w:rsidRPr="00B750E8" w:rsidRDefault="00203058" w:rsidP="00B750E8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203058" w:rsidRPr="00B750E8" w:rsidRDefault="00203058" w:rsidP="00B750E8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B750E8">
        <w:rPr>
          <w:rFonts w:ascii="Arial" w:hAnsi="Arial" w:cs="Arial"/>
          <w:sz w:val="22"/>
          <w:szCs w:val="22"/>
        </w:rPr>
        <w:t>____________________________</w:t>
      </w:r>
    </w:p>
    <w:p w:rsidR="00203058" w:rsidRPr="00B750E8" w:rsidRDefault="00203058" w:rsidP="00B750E8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203058" w:rsidRPr="00B750E8" w:rsidRDefault="00203058" w:rsidP="00B750E8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B750E8">
        <w:rPr>
          <w:rFonts w:ascii="Arial" w:hAnsi="Arial" w:cs="Arial"/>
          <w:sz w:val="22"/>
          <w:szCs w:val="22"/>
        </w:rPr>
        <w:t>FIRMA</w:t>
      </w:r>
    </w:p>
    <w:p w:rsidR="00203058" w:rsidRPr="00B750E8" w:rsidRDefault="00203058" w:rsidP="00B750E8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4F11A0" w:rsidRPr="00B750E8" w:rsidRDefault="004F11A0" w:rsidP="00B750E8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</w:p>
    <w:sectPr w:rsidR="004F11A0" w:rsidRPr="00B750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004D"/>
    <w:multiLevelType w:val="hybridMultilevel"/>
    <w:tmpl w:val="502C27B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57B7D"/>
    <w:multiLevelType w:val="hybridMultilevel"/>
    <w:tmpl w:val="600C1ADC"/>
    <w:lvl w:ilvl="0" w:tplc="AFE8FA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52DE6"/>
    <w:multiLevelType w:val="hybridMultilevel"/>
    <w:tmpl w:val="3F5C3C6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D4"/>
    <w:rsid w:val="00087017"/>
    <w:rsid w:val="00113495"/>
    <w:rsid w:val="00144D77"/>
    <w:rsid w:val="001463A9"/>
    <w:rsid w:val="00147F36"/>
    <w:rsid w:val="0018174E"/>
    <w:rsid w:val="001B4FB7"/>
    <w:rsid w:val="001B613D"/>
    <w:rsid w:val="00203058"/>
    <w:rsid w:val="00215D00"/>
    <w:rsid w:val="00224914"/>
    <w:rsid w:val="00294D14"/>
    <w:rsid w:val="002A1B65"/>
    <w:rsid w:val="002B65A5"/>
    <w:rsid w:val="00301272"/>
    <w:rsid w:val="00343746"/>
    <w:rsid w:val="00350BFE"/>
    <w:rsid w:val="00362564"/>
    <w:rsid w:val="003835A6"/>
    <w:rsid w:val="003A067E"/>
    <w:rsid w:val="003A2EFD"/>
    <w:rsid w:val="003A5B6C"/>
    <w:rsid w:val="003C2452"/>
    <w:rsid w:val="00441397"/>
    <w:rsid w:val="004427EE"/>
    <w:rsid w:val="00457E23"/>
    <w:rsid w:val="00484509"/>
    <w:rsid w:val="00496AB9"/>
    <w:rsid w:val="004B0EB5"/>
    <w:rsid w:val="004B470D"/>
    <w:rsid w:val="004B56EB"/>
    <w:rsid w:val="004F11A0"/>
    <w:rsid w:val="00520F96"/>
    <w:rsid w:val="0053260F"/>
    <w:rsid w:val="00540FFC"/>
    <w:rsid w:val="00565AF5"/>
    <w:rsid w:val="00586873"/>
    <w:rsid w:val="005E24B5"/>
    <w:rsid w:val="00631213"/>
    <w:rsid w:val="006678ED"/>
    <w:rsid w:val="00684737"/>
    <w:rsid w:val="006D06E8"/>
    <w:rsid w:val="007035D0"/>
    <w:rsid w:val="00726235"/>
    <w:rsid w:val="007437BF"/>
    <w:rsid w:val="00793DD0"/>
    <w:rsid w:val="007A3610"/>
    <w:rsid w:val="0081757D"/>
    <w:rsid w:val="008246D1"/>
    <w:rsid w:val="00880A88"/>
    <w:rsid w:val="008E6487"/>
    <w:rsid w:val="00945557"/>
    <w:rsid w:val="0099469C"/>
    <w:rsid w:val="009A560C"/>
    <w:rsid w:val="00A1229E"/>
    <w:rsid w:val="00A243E9"/>
    <w:rsid w:val="00A40676"/>
    <w:rsid w:val="00A93FBF"/>
    <w:rsid w:val="00AF1162"/>
    <w:rsid w:val="00B07ED4"/>
    <w:rsid w:val="00B315BC"/>
    <w:rsid w:val="00B750E8"/>
    <w:rsid w:val="00B81CF1"/>
    <w:rsid w:val="00BE2405"/>
    <w:rsid w:val="00C56C48"/>
    <w:rsid w:val="00C6695A"/>
    <w:rsid w:val="00C9474C"/>
    <w:rsid w:val="00C97C28"/>
    <w:rsid w:val="00CC597D"/>
    <w:rsid w:val="00D04E2C"/>
    <w:rsid w:val="00D264BF"/>
    <w:rsid w:val="00D46633"/>
    <w:rsid w:val="00D6309A"/>
    <w:rsid w:val="00DB7DB5"/>
    <w:rsid w:val="00DD4821"/>
    <w:rsid w:val="00DF7779"/>
    <w:rsid w:val="00E66790"/>
    <w:rsid w:val="00E74C67"/>
    <w:rsid w:val="00E756A5"/>
    <w:rsid w:val="00E9583A"/>
    <w:rsid w:val="00EB573D"/>
    <w:rsid w:val="00EC566F"/>
    <w:rsid w:val="00EE61B3"/>
    <w:rsid w:val="00EE79E0"/>
    <w:rsid w:val="00F13DBC"/>
    <w:rsid w:val="00F16805"/>
    <w:rsid w:val="00F30EEA"/>
    <w:rsid w:val="00F415CD"/>
    <w:rsid w:val="00F92F1D"/>
    <w:rsid w:val="00FC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294D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94D1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79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66790"/>
    <w:pPr>
      <w:ind w:left="720"/>
      <w:contextualSpacing/>
    </w:pPr>
  </w:style>
  <w:style w:type="paragraph" w:customStyle="1" w:styleId="Textoindependiente31">
    <w:name w:val="Texto independiente 31"/>
    <w:basedOn w:val="Normal"/>
    <w:rsid w:val="004F11A0"/>
    <w:pPr>
      <w:widowControl w:val="0"/>
      <w:suppressAutoHyphens/>
      <w:spacing w:after="0" w:line="240" w:lineRule="auto"/>
      <w:ind w:right="673"/>
      <w:jc w:val="both"/>
    </w:pPr>
    <w:rPr>
      <w:rFonts w:ascii="Liberation Serif" w:eastAsia="WenQuanYi Micro Hei" w:hAnsi="Liberation Serif" w:cs="Lohit Hindi"/>
      <w:kern w:val="1"/>
      <w:sz w:val="24"/>
      <w:szCs w:val="24"/>
      <w:lang w:val="es-E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294D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94D1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79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66790"/>
    <w:pPr>
      <w:ind w:left="720"/>
      <w:contextualSpacing/>
    </w:pPr>
  </w:style>
  <w:style w:type="paragraph" w:customStyle="1" w:styleId="Textoindependiente31">
    <w:name w:val="Texto independiente 31"/>
    <w:basedOn w:val="Normal"/>
    <w:rsid w:val="004F11A0"/>
    <w:pPr>
      <w:widowControl w:val="0"/>
      <w:suppressAutoHyphens/>
      <w:spacing w:after="0" w:line="240" w:lineRule="auto"/>
      <w:ind w:right="673"/>
      <w:jc w:val="both"/>
    </w:pPr>
    <w:rPr>
      <w:rFonts w:ascii="Liberation Serif" w:eastAsia="WenQuanYi Micro Hei" w:hAnsi="Liberation Serif" w:cs="Lohit Hindi"/>
      <w:kern w:val="1"/>
      <w:sz w:val="24"/>
      <w:szCs w:val="2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1360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DHERRERA</dc:creator>
  <cp:lastModifiedBy>Elizabeth Lopez</cp:lastModifiedBy>
  <cp:revision>10</cp:revision>
  <dcterms:created xsi:type="dcterms:W3CDTF">2022-11-11T19:24:00Z</dcterms:created>
  <dcterms:modified xsi:type="dcterms:W3CDTF">2022-11-11T20:02:00Z</dcterms:modified>
</cp:coreProperties>
</file>