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5818A" w14:textId="77777777" w:rsidR="00616BA5" w:rsidRDefault="00616BA5" w:rsidP="00616BA5">
      <w:pPr>
        <w:spacing w:line="360" w:lineRule="auto"/>
        <w:jc w:val="center"/>
        <w:rPr>
          <w:rFonts w:ascii="Arial" w:hAnsi="Arial" w:cs="Arial"/>
          <w:b/>
          <w:sz w:val="20"/>
        </w:rPr>
      </w:pPr>
      <w:bookmarkStart w:id="0" w:name="_GoBack"/>
      <w:bookmarkEnd w:id="0"/>
      <w:r>
        <w:rPr>
          <w:rFonts w:ascii="Arial" w:hAnsi="Arial" w:cs="Arial"/>
          <w:b/>
          <w:sz w:val="20"/>
        </w:rPr>
        <w:t>Anexo-04</w:t>
      </w:r>
    </w:p>
    <w:p w14:paraId="3606A0A9" w14:textId="52EC6E6B" w:rsidR="00616BA5" w:rsidRDefault="00616BA5" w:rsidP="00616BA5">
      <w:pPr>
        <w:spacing w:line="360" w:lineRule="auto"/>
        <w:jc w:val="center"/>
        <w:rPr>
          <w:rFonts w:ascii="Arial" w:hAnsi="Arial" w:cs="Arial"/>
          <w:b/>
          <w:sz w:val="20"/>
        </w:rPr>
      </w:pPr>
      <w:r w:rsidRPr="00AC1FED">
        <w:rPr>
          <w:rFonts w:ascii="Arial" w:hAnsi="Arial" w:cs="Arial"/>
          <w:b/>
          <w:sz w:val="20"/>
        </w:rPr>
        <w:t>Instructivo de llenado de encuestas de satisfacción al usuario externo para</w:t>
      </w:r>
      <w:r w:rsidR="00C719A0">
        <w:rPr>
          <w:rFonts w:ascii="Arial" w:hAnsi="Arial" w:cs="Arial"/>
          <w:b/>
          <w:sz w:val="20"/>
        </w:rPr>
        <w:t xml:space="preserve"> </w:t>
      </w:r>
      <w:r w:rsidRPr="00AC1FED">
        <w:rPr>
          <w:rFonts w:ascii="Arial" w:hAnsi="Arial" w:cs="Arial"/>
          <w:b/>
          <w:sz w:val="20"/>
        </w:rPr>
        <w:t xml:space="preserve">servicios presenciales  </w:t>
      </w:r>
    </w:p>
    <w:p w14:paraId="52DBBE1F" w14:textId="77777777" w:rsidR="00616BA5" w:rsidRPr="001B0466" w:rsidRDefault="00616BA5" w:rsidP="00616BA5">
      <w:pPr>
        <w:spacing w:line="360" w:lineRule="auto"/>
        <w:rPr>
          <w:rFonts w:ascii="Arial" w:hAnsi="Arial" w:cs="Arial"/>
          <w:b/>
          <w:sz w:val="20"/>
        </w:rPr>
      </w:pPr>
      <w:r w:rsidRPr="001B0466">
        <w:rPr>
          <w:rFonts w:ascii="Arial" w:hAnsi="Arial" w:cs="Arial"/>
          <w:b/>
          <w:sz w:val="20"/>
        </w:rPr>
        <w:t>Objetivo general</w:t>
      </w:r>
    </w:p>
    <w:p w14:paraId="5319943C"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Facilitar el proceso de llenado de la encuesta de satisfacción al usuario externo de las instituciones públicas a través de una guía que permita la aplicación correcta de la herramienta.</w:t>
      </w:r>
    </w:p>
    <w:p w14:paraId="1758ADFF" w14:textId="77777777" w:rsidR="00616BA5" w:rsidRPr="001B0466" w:rsidRDefault="00616BA5" w:rsidP="00616BA5">
      <w:pPr>
        <w:spacing w:line="360" w:lineRule="auto"/>
        <w:rPr>
          <w:rFonts w:ascii="Arial" w:hAnsi="Arial" w:cs="Arial"/>
          <w:b/>
          <w:sz w:val="20"/>
        </w:rPr>
      </w:pPr>
      <w:r w:rsidRPr="001B0466">
        <w:rPr>
          <w:rFonts w:ascii="Arial" w:hAnsi="Arial" w:cs="Arial"/>
          <w:b/>
          <w:sz w:val="20"/>
        </w:rPr>
        <w:t>Funciones del encuestador</w:t>
      </w:r>
    </w:p>
    <w:p w14:paraId="4017CE34"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El encuestador deberá, seleccionar aleatoriamente a la persona que se encuestará, una vez identificada la persona, preguntar si está de acuerdo y acepta ser encuestado. Una vez iniciada la entrevista el encuestador debe leer las preguntas y llenar de acuerdo a las respuestas del encuestado. Si existiera dificultad para entender las preguntas, el encuestador debe aclarar las dudas según las instrucciones y cuidando de no inducir las respuestas.</w:t>
      </w:r>
    </w:p>
    <w:p w14:paraId="6C4E6E10" w14:textId="77777777" w:rsidR="00616BA5" w:rsidRPr="001B0466" w:rsidRDefault="00616BA5" w:rsidP="00616BA5">
      <w:pPr>
        <w:spacing w:line="360" w:lineRule="auto"/>
        <w:rPr>
          <w:rFonts w:ascii="Arial" w:hAnsi="Arial" w:cs="Arial"/>
          <w:b/>
          <w:sz w:val="20"/>
        </w:rPr>
      </w:pPr>
      <w:r w:rsidRPr="001B0466">
        <w:rPr>
          <w:rFonts w:ascii="Arial" w:hAnsi="Arial" w:cs="Arial"/>
          <w:b/>
          <w:sz w:val="20"/>
        </w:rPr>
        <w:t>Estructura</w:t>
      </w:r>
    </w:p>
    <w:p w14:paraId="17E15F77"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Con la finalidad de obtener información más completa sobre la percepción de los usuarios externos, se presenta este instructivo de llenado para su recolección de acuerdo a la frecuencia establecida por la institución y con el fin de obtener información confiable.</w:t>
      </w:r>
    </w:p>
    <w:p w14:paraId="3C181140"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 xml:space="preserve">Para obtener información confiable esta encuesta será realizada mediante entrevista directa a los usuarios/as, si es posible al momento de que finalice la entrega del servicio o posterior a la entrega del </w:t>
      </w:r>
      <w:r>
        <w:rPr>
          <w:rFonts w:ascii="Arial" w:hAnsi="Arial" w:cs="Arial"/>
          <w:sz w:val="20"/>
        </w:rPr>
        <w:t>servicio en un plazo máximo de un</w:t>
      </w:r>
      <w:r w:rsidRPr="001B0466">
        <w:rPr>
          <w:rFonts w:ascii="Arial" w:hAnsi="Arial" w:cs="Arial"/>
          <w:sz w:val="20"/>
        </w:rPr>
        <w:t xml:space="preserve"> </w:t>
      </w:r>
      <w:r>
        <w:rPr>
          <w:rFonts w:ascii="Arial" w:hAnsi="Arial" w:cs="Arial"/>
          <w:sz w:val="20"/>
        </w:rPr>
        <w:t>mes</w:t>
      </w:r>
      <w:r w:rsidRPr="001B0466">
        <w:rPr>
          <w:rFonts w:ascii="Arial" w:hAnsi="Arial" w:cs="Arial"/>
          <w:sz w:val="20"/>
        </w:rPr>
        <w:t xml:space="preserve">, para que al usuario exprese de mejor manera la percepción del servicio y lo refleje en la encuesta. </w:t>
      </w:r>
    </w:p>
    <w:p w14:paraId="025AA6DC"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En los casos especiales en los que el usuario del servicio no pueda responder por sí mismo la encuesta, se sugiere que la encuesta se la realice al representante que acompañe a esta persona.</w:t>
      </w:r>
    </w:p>
    <w:p w14:paraId="6ABFFAE5"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La aplicación de las encuestas será de acuerdo al cálculo del tamaño de la muestra establecida previamente.</w:t>
      </w:r>
    </w:p>
    <w:p w14:paraId="62090D24" w14:textId="77777777" w:rsidR="00616BA5" w:rsidRPr="001B0466" w:rsidRDefault="00616BA5" w:rsidP="00616BA5">
      <w:pPr>
        <w:spacing w:line="360" w:lineRule="auto"/>
        <w:rPr>
          <w:rFonts w:ascii="Arial" w:hAnsi="Arial" w:cs="Arial"/>
          <w:b/>
          <w:sz w:val="20"/>
        </w:rPr>
      </w:pPr>
      <w:r w:rsidRPr="001B0466">
        <w:rPr>
          <w:rFonts w:ascii="Arial" w:hAnsi="Arial" w:cs="Arial"/>
          <w:b/>
          <w:sz w:val="20"/>
        </w:rPr>
        <w:t>Pasos del levantamiento de la encuesta:</w:t>
      </w:r>
    </w:p>
    <w:p w14:paraId="104A08C7" w14:textId="77777777" w:rsidR="00616BA5" w:rsidRPr="001B0466" w:rsidRDefault="00616BA5" w:rsidP="00616BA5">
      <w:pPr>
        <w:pStyle w:val="Prrafodelista"/>
        <w:numPr>
          <w:ilvl w:val="0"/>
          <w:numId w:val="33"/>
        </w:numPr>
        <w:suppressAutoHyphens/>
        <w:spacing w:after="200" w:line="360" w:lineRule="auto"/>
        <w:rPr>
          <w:rFonts w:ascii="Arial" w:hAnsi="Arial" w:cs="Arial"/>
          <w:b/>
          <w:sz w:val="20"/>
          <w:lang w:val="es-ES"/>
        </w:rPr>
      </w:pPr>
      <w:r w:rsidRPr="001B0466">
        <w:rPr>
          <w:rFonts w:ascii="Arial" w:hAnsi="Arial" w:cs="Arial"/>
          <w:b/>
          <w:sz w:val="20"/>
          <w:lang w:val="es-ES"/>
        </w:rPr>
        <w:t>Presentación</w:t>
      </w:r>
    </w:p>
    <w:p w14:paraId="033F86F3" w14:textId="0D6B6194" w:rsidR="00616BA5" w:rsidRPr="001B0466" w:rsidRDefault="00616BA5" w:rsidP="00616BA5">
      <w:pPr>
        <w:spacing w:line="360" w:lineRule="auto"/>
        <w:jc w:val="both"/>
        <w:rPr>
          <w:rFonts w:ascii="Arial" w:hAnsi="Arial" w:cs="Arial"/>
          <w:sz w:val="20"/>
        </w:rPr>
      </w:pPr>
      <w:r w:rsidRPr="001B0466">
        <w:rPr>
          <w:rFonts w:ascii="Arial" w:hAnsi="Arial" w:cs="Arial"/>
          <w:sz w:val="20"/>
        </w:rPr>
        <w:t>Es importante que las primeras palabras que se dirijan al encuestado, sea mediante un saludo y presentación, por ejemplo:</w:t>
      </w:r>
    </w:p>
    <w:p w14:paraId="3728C4C9"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lastRenderedPageBreak/>
        <w:t>“Buenos (días/tardes/noches), Estimado/a Señor/a. Mi nombre es………………………, represento a (nombre de la institución). Estamos realizando una Encuesta de Satisfacción al Usuario/a Externo de……  ¿Me permite explicarle de qué se trata la Encuesta, por favor? (se deberá mencionar que sus aportes ya sean negativos o positivos son importantes para seguir mejorando los servicios).”</w:t>
      </w:r>
    </w:p>
    <w:p w14:paraId="321228D1" w14:textId="77777777" w:rsidR="00616BA5" w:rsidRPr="001B0466" w:rsidRDefault="00616BA5" w:rsidP="00616BA5">
      <w:pPr>
        <w:pStyle w:val="Prrafodelista"/>
        <w:numPr>
          <w:ilvl w:val="0"/>
          <w:numId w:val="33"/>
        </w:numPr>
        <w:suppressAutoHyphens/>
        <w:spacing w:after="200" w:line="360" w:lineRule="auto"/>
        <w:jc w:val="both"/>
        <w:rPr>
          <w:rFonts w:ascii="Arial" w:hAnsi="Arial" w:cs="Arial"/>
          <w:b/>
          <w:sz w:val="20"/>
          <w:lang w:val="es-ES"/>
        </w:rPr>
      </w:pPr>
      <w:r w:rsidRPr="001B0466">
        <w:rPr>
          <w:rFonts w:ascii="Arial" w:hAnsi="Arial" w:cs="Arial"/>
          <w:b/>
          <w:sz w:val="20"/>
          <w:lang w:val="es-ES"/>
        </w:rPr>
        <w:t>Desarrollo de la Encuesta</w:t>
      </w:r>
    </w:p>
    <w:p w14:paraId="7DB4A394" w14:textId="075562D1" w:rsidR="00616BA5" w:rsidRPr="001B0466" w:rsidRDefault="00616BA5" w:rsidP="00616BA5">
      <w:pPr>
        <w:spacing w:line="360" w:lineRule="auto"/>
        <w:jc w:val="both"/>
        <w:rPr>
          <w:rFonts w:ascii="Arial" w:hAnsi="Arial" w:cs="Arial"/>
          <w:sz w:val="20"/>
        </w:rPr>
      </w:pPr>
      <w:r w:rsidRPr="001B0466">
        <w:rPr>
          <w:rFonts w:ascii="Arial" w:hAnsi="Arial" w:cs="Arial"/>
          <w:sz w:val="20"/>
        </w:rPr>
        <w:t>Luego de haber realizado la presentación, se procederá a desarrollar la encuesta, manteniendo</w:t>
      </w:r>
      <w:r w:rsidR="00DD7EE5">
        <w:rPr>
          <w:rFonts w:ascii="Arial" w:hAnsi="Arial" w:cs="Arial"/>
          <w:sz w:val="20"/>
        </w:rPr>
        <w:t xml:space="preserve"> una actitud</w:t>
      </w:r>
      <w:r w:rsidRPr="001B0466">
        <w:rPr>
          <w:rFonts w:ascii="Arial" w:hAnsi="Arial" w:cs="Arial"/>
          <w:sz w:val="20"/>
        </w:rPr>
        <w:t xml:space="preserve"> </w:t>
      </w:r>
      <w:proofErr w:type="gramStart"/>
      <w:r w:rsidRPr="001B0466">
        <w:rPr>
          <w:rFonts w:ascii="Arial" w:hAnsi="Arial" w:cs="Arial"/>
          <w:sz w:val="20"/>
        </w:rPr>
        <w:t>cordial  realizando</w:t>
      </w:r>
      <w:proofErr w:type="gramEnd"/>
      <w:r w:rsidRPr="001B0466">
        <w:rPr>
          <w:rFonts w:ascii="Arial" w:hAnsi="Arial" w:cs="Arial"/>
          <w:sz w:val="20"/>
        </w:rPr>
        <w:t xml:space="preserve"> las preguntas en el orden que se las presenta en el formulario, en forma textual. Si nota que la persona no ha comprendido la pregunta, se la debe repetir realizando las aclaraciones pertinentes sin inducir a la respuesta del encuestado.</w:t>
      </w:r>
    </w:p>
    <w:p w14:paraId="15F453D0"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En caso de que el encuestado se rehúse a colaborar, aún después de haber explicado la importancia de su información, despedirse amablemente y agradecer por el tiempo brindado.</w:t>
      </w:r>
    </w:p>
    <w:p w14:paraId="59400D88" w14:textId="77777777" w:rsidR="00616BA5" w:rsidRPr="001B0466" w:rsidRDefault="00616BA5" w:rsidP="00616BA5">
      <w:pPr>
        <w:pStyle w:val="Prrafodelista"/>
        <w:numPr>
          <w:ilvl w:val="0"/>
          <w:numId w:val="33"/>
        </w:numPr>
        <w:suppressAutoHyphens/>
        <w:spacing w:after="200" w:line="360" w:lineRule="auto"/>
        <w:jc w:val="both"/>
        <w:rPr>
          <w:rFonts w:ascii="Arial" w:hAnsi="Arial" w:cs="Arial"/>
          <w:b/>
          <w:sz w:val="20"/>
          <w:lang w:val="es-ES"/>
        </w:rPr>
      </w:pPr>
      <w:r w:rsidRPr="001B0466">
        <w:rPr>
          <w:rFonts w:ascii="Arial" w:hAnsi="Arial" w:cs="Arial"/>
          <w:b/>
          <w:sz w:val="20"/>
          <w:lang w:val="es-ES"/>
        </w:rPr>
        <w:t>Desenlace</w:t>
      </w:r>
    </w:p>
    <w:p w14:paraId="0953F260" w14:textId="77777777" w:rsidR="00616BA5" w:rsidRPr="001B0466" w:rsidRDefault="00616BA5" w:rsidP="00616BA5">
      <w:pPr>
        <w:spacing w:line="360" w:lineRule="auto"/>
        <w:jc w:val="both"/>
        <w:rPr>
          <w:rFonts w:ascii="Arial" w:hAnsi="Arial" w:cs="Arial"/>
          <w:sz w:val="20"/>
        </w:rPr>
      </w:pPr>
      <w:r w:rsidRPr="001B0466">
        <w:rPr>
          <w:rFonts w:ascii="Arial" w:hAnsi="Arial" w:cs="Arial"/>
          <w:sz w:val="20"/>
        </w:rPr>
        <w:t>Luego de haber culminado con la aplicación de la encuesta, el encuestador deberá despedirse con cortesía agradeciendo por toda la colaboración y tiempo brindado.</w:t>
      </w:r>
    </w:p>
    <w:p w14:paraId="748609CA" w14:textId="77777777" w:rsidR="00616BA5" w:rsidRDefault="00616BA5" w:rsidP="00616BA5">
      <w:pPr>
        <w:spacing w:line="360" w:lineRule="auto"/>
        <w:jc w:val="both"/>
      </w:pPr>
      <w:r w:rsidRPr="001B0466">
        <w:rPr>
          <w:rFonts w:ascii="Arial" w:hAnsi="Arial" w:cs="Arial"/>
          <w:sz w:val="20"/>
        </w:rPr>
        <w:t>Adicionalmente se recomienda que durante todo el tiempo que se realiza el levantamiento de la encuesta, se mantenga la credencial de la Institución a la vista del informante.</w:t>
      </w:r>
    </w:p>
    <w:p w14:paraId="55327E12" w14:textId="77777777" w:rsidR="00616BA5" w:rsidRDefault="00616BA5" w:rsidP="00616BA5"/>
    <w:p w14:paraId="3FF97724" w14:textId="77777777" w:rsidR="00A37DCE" w:rsidRPr="0077186E" w:rsidRDefault="00A37DCE" w:rsidP="0077186E"/>
    <w:sectPr w:rsidR="00A37DCE" w:rsidRPr="0077186E" w:rsidSect="00C60340">
      <w:headerReference w:type="default" r:id="rId8"/>
      <w:pgSz w:w="11906" w:h="16838"/>
      <w:pgMar w:top="2239"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BFE7" w14:textId="77777777" w:rsidR="00A1782B" w:rsidRDefault="00A1782B" w:rsidP="00C60340">
      <w:pPr>
        <w:spacing w:after="0" w:line="240" w:lineRule="auto"/>
      </w:pPr>
      <w:r>
        <w:separator/>
      </w:r>
    </w:p>
  </w:endnote>
  <w:endnote w:type="continuationSeparator" w:id="0">
    <w:p w14:paraId="00B92189" w14:textId="77777777" w:rsidR="00A1782B" w:rsidRDefault="00A1782B" w:rsidP="00C6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33FD5" w14:textId="77777777" w:rsidR="00A1782B" w:rsidRDefault="00A1782B" w:rsidP="00C60340">
      <w:pPr>
        <w:spacing w:after="0" w:line="240" w:lineRule="auto"/>
      </w:pPr>
      <w:r>
        <w:separator/>
      </w:r>
    </w:p>
  </w:footnote>
  <w:footnote w:type="continuationSeparator" w:id="0">
    <w:p w14:paraId="58CD9840" w14:textId="77777777" w:rsidR="00A1782B" w:rsidRDefault="00A1782B" w:rsidP="00C6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E04A" w14:textId="1C59E2F2" w:rsidR="00E930C4" w:rsidRDefault="00A1782B">
    <w:pPr>
      <w:pStyle w:val="Encabezado"/>
    </w:pPr>
    <w:r>
      <w:rPr>
        <w:noProof/>
        <w:lang w:val="es-EC" w:eastAsia="es-EC"/>
      </w:rPr>
      <w:pict w14:anchorId="3C153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380392" o:spid="_x0000_s2049" type="#_x0000_t75" style="position:absolute;margin-left:-85.9pt;margin-top:-93.2pt;width:595.75pt;height:841.7pt;z-index:-251658752;mso-position-horizontal-relative:margin;mso-position-vertical-relative:margin" o:allowincell="f">
          <v:imagedata r:id="rId1" o:title="Hojas membretadas_Géminis"/>
          <w10:wrap anchorx="margin" anchory="margin"/>
        </v:shape>
      </w:pict>
    </w:r>
  </w:p>
  <w:p w14:paraId="4F7D21E4" w14:textId="77777777" w:rsidR="00E930C4" w:rsidRDefault="00E930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198"/>
    <w:multiLevelType w:val="hybridMultilevel"/>
    <w:tmpl w:val="70BEBBF4"/>
    <w:lvl w:ilvl="0" w:tplc="300A0017">
      <w:start w:val="1"/>
      <w:numFmt w:val="lowerLetter"/>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9B34ED5"/>
    <w:multiLevelType w:val="hybridMultilevel"/>
    <w:tmpl w:val="565A3F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9759EF"/>
    <w:multiLevelType w:val="hybridMultilevel"/>
    <w:tmpl w:val="79345820"/>
    <w:lvl w:ilvl="0" w:tplc="300A0001">
      <w:start w:val="1"/>
      <w:numFmt w:val="bullet"/>
      <w:lvlText w:val=""/>
      <w:lvlJc w:val="left"/>
      <w:pPr>
        <w:ind w:left="720" w:hanging="360"/>
      </w:pPr>
      <w:rPr>
        <w:rFonts w:ascii="Symbol" w:hAnsi="Symbol" w:hint="default"/>
      </w:rPr>
    </w:lvl>
    <w:lvl w:ilvl="1" w:tplc="300A000B">
      <w:start w:val="1"/>
      <w:numFmt w:val="bullet"/>
      <w:lvlText w:val=""/>
      <w:lvlJc w:val="left"/>
      <w:pPr>
        <w:ind w:left="144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E423D58"/>
    <w:multiLevelType w:val="hybridMultilevel"/>
    <w:tmpl w:val="34724DE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A2B92"/>
    <w:multiLevelType w:val="hybridMultilevel"/>
    <w:tmpl w:val="1A0ECB3C"/>
    <w:lvl w:ilvl="0" w:tplc="FC6AFF5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1F925FFD"/>
    <w:multiLevelType w:val="hybridMultilevel"/>
    <w:tmpl w:val="5BD46F9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1A62727"/>
    <w:multiLevelType w:val="hybridMultilevel"/>
    <w:tmpl w:val="7BB422D4"/>
    <w:lvl w:ilvl="0" w:tplc="300A0019">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3646F6A"/>
    <w:multiLevelType w:val="hybridMultilevel"/>
    <w:tmpl w:val="2B78FF56"/>
    <w:lvl w:ilvl="0" w:tplc="AD8EA68E">
      <w:start w:val="1"/>
      <w:numFmt w:val="decimal"/>
      <w:lvlText w:val="%1."/>
      <w:lvlJc w:val="left"/>
      <w:pPr>
        <w:ind w:left="360" w:hanging="360"/>
      </w:pPr>
      <w:rPr>
        <w:rFonts w:eastAsia="Times New Roman" w:cs="Times New Roman" w:hint="default"/>
        <w:color w:val="323E4F"/>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39675D4"/>
    <w:multiLevelType w:val="hybridMultilevel"/>
    <w:tmpl w:val="210C4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F85219"/>
    <w:multiLevelType w:val="hybridMultilevel"/>
    <w:tmpl w:val="CF929696"/>
    <w:lvl w:ilvl="0" w:tplc="7202382C">
      <w:start w:val="1"/>
      <w:numFmt w:val="decimal"/>
      <w:lvlText w:val="%1."/>
      <w:lvlJc w:val="left"/>
      <w:pPr>
        <w:ind w:left="360" w:hanging="360"/>
      </w:pPr>
      <w:rPr>
        <w:rFonts w:hint="default"/>
        <w:b/>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269B51E2"/>
    <w:multiLevelType w:val="hybridMultilevel"/>
    <w:tmpl w:val="2462328E"/>
    <w:lvl w:ilvl="0" w:tplc="300A0017">
      <w:start w:val="1"/>
      <w:numFmt w:val="lowerLetter"/>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F784239"/>
    <w:multiLevelType w:val="hybridMultilevel"/>
    <w:tmpl w:val="AEA46928"/>
    <w:lvl w:ilvl="0" w:tplc="BDDC1F8C">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314E358A"/>
    <w:multiLevelType w:val="hybridMultilevel"/>
    <w:tmpl w:val="B66CEB5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1C34568"/>
    <w:multiLevelType w:val="hybridMultilevel"/>
    <w:tmpl w:val="CBBC6F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3ED3C48"/>
    <w:multiLevelType w:val="hybridMultilevel"/>
    <w:tmpl w:val="BB9CBEA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344864ED"/>
    <w:multiLevelType w:val="hybridMultilevel"/>
    <w:tmpl w:val="E2E05F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735B98"/>
    <w:multiLevelType w:val="hybridMultilevel"/>
    <w:tmpl w:val="60B09EA2"/>
    <w:lvl w:ilvl="0" w:tplc="0C0A0019">
      <w:start w:val="1"/>
      <w:numFmt w:val="lowerLetter"/>
      <w:lvlText w:val="%1."/>
      <w:lvlJc w:val="left"/>
      <w:pPr>
        <w:ind w:left="144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72B44DD"/>
    <w:multiLevelType w:val="hybridMultilevel"/>
    <w:tmpl w:val="AEC69046"/>
    <w:lvl w:ilvl="0" w:tplc="E9DEA112">
      <w:start w:val="1"/>
      <w:numFmt w:val="lowerLetter"/>
      <w:lvlText w:val="%1)"/>
      <w:lvlJc w:val="left"/>
      <w:pPr>
        <w:ind w:left="720" w:hanging="360"/>
      </w:pPr>
      <w:rPr>
        <w:rFonts w:eastAsia="Times New Roman"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A655D5"/>
    <w:multiLevelType w:val="hybridMultilevel"/>
    <w:tmpl w:val="19D8F4A6"/>
    <w:lvl w:ilvl="0" w:tplc="0C0A0017">
      <w:start w:val="1"/>
      <w:numFmt w:val="lowerLetter"/>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1300D6"/>
    <w:multiLevelType w:val="hybridMultilevel"/>
    <w:tmpl w:val="DC02FD6C"/>
    <w:lvl w:ilvl="0" w:tplc="A1106676">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AF11E7F"/>
    <w:multiLevelType w:val="hybridMultilevel"/>
    <w:tmpl w:val="5374E35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B2C009B"/>
    <w:multiLevelType w:val="hybridMultilevel"/>
    <w:tmpl w:val="ABE876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5F08791E"/>
    <w:multiLevelType w:val="hybridMultilevel"/>
    <w:tmpl w:val="0C58F54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F55790E"/>
    <w:multiLevelType w:val="hybridMultilevel"/>
    <w:tmpl w:val="A5427D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3E640A0"/>
    <w:multiLevelType w:val="hybridMultilevel"/>
    <w:tmpl w:val="F3B4DB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4C10D70"/>
    <w:multiLevelType w:val="hybridMultilevel"/>
    <w:tmpl w:val="050285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8C051EF"/>
    <w:multiLevelType w:val="hybridMultilevel"/>
    <w:tmpl w:val="1B9A4B92"/>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F042A7F"/>
    <w:multiLevelType w:val="hybridMultilevel"/>
    <w:tmpl w:val="10DAEE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520B7F"/>
    <w:multiLevelType w:val="hybridMultilevel"/>
    <w:tmpl w:val="6D6E92BC"/>
    <w:lvl w:ilvl="0" w:tplc="4CC8FFDA">
      <w:start w:val="5"/>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57F67A8"/>
    <w:multiLevelType w:val="hybridMultilevel"/>
    <w:tmpl w:val="9DFA2382"/>
    <w:lvl w:ilvl="0" w:tplc="FC6AFF5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0" w15:restartNumberingAfterBreak="0">
    <w:nsid w:val="773D310F"/>
    <w:multiLevelType w:val="hybridMultilevel"/>
    <w:tmpl w:val="792C037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7905124B"/>
    <w:multiLevelType w:val="hybridMultilevel"/>
    <w:tmpl w:val="0FD017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EBE1CAA"/>
    <w:multiLevelType w:val="hybridMultilevel"/>
    <w:tmpl w:val="AE90467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15"/>
  </w:num>
  <w:num w:numId="4">
    <w:abstractNumId w:val="18"/>
  </w:num>
  <w:num w:numId="5">
    <w:abstractNumId w:val="17"/>
  </w:num>
  <w:num w:numId="6">
    <w:abstractNumId w:val="20"/>
  </w:num>
  <w:num w:numId="7">
    <w:abstractNumId w:val="22"/>
  </w:num>
  <w:num w:numId="8">
    <w:abstractNumId w:val="10"/>
  </w:num>
  <w:num w:numId="9">
    <w:abstractNumId w:val="2"/>
  </w:num>
  <w:num w:numId="10">
    <w:abstractNumId w:val="5"/>
  </w:num>
  <w:num w:numId="11">
    <w:abstractNumId w:val="24"/>
  </w:num>
  <w:num w:numId="12">
    <w:abstractNumId w:val="21"/>
  </w:num>
  <w:num w:numId="13">
    <w:abstractNumId w:val="23"/>
  </w:num>
  <w:num w:numId="14">
    <w:abstractNumId w:val="13"/>
  </w:num>
  <w:num w:numId="15">
    <w:abstractNumId w:val="19"/>
  </w:num>
  <w:num w:numId="16">
    <w:abstractNumId w:val="12"/>
  </w:num>
  <w:num w:numId="17">
    <w:abstractNumId w:val="32"/>
  </w:num>
  <w:num w:numId="18">
    <w:abstractNumId w:val="8"/>
  </w:num>
  <w:num w:numId="19">
    <w:abstractNumId w:val="25"/>
  </w:num>
  <w:num w:numId="20">
    <w:abstractNumId w:val="30"/>
  </w:num>
  <w:num w:numId="21">
    <w:abstractNumId w:val="9"/>
  </w:num>
  <w:num w:numId="22">
    <w:abstractNumId w:val="27"/>
  </w:num>
  <w:num w:numId="23">
    <w:abstractNumId w:val="6"/>
  </w:num>
  <w:num w:numId="24">
    <w:abstractNumId w:val="31"/>
  </w:num>
  <w:num w:numId="25">
    <w:abstractNumId w:val="29"/>
  </w:num>
  <w:num w:numId="26">
    <w:abstractNumId w:val="4"/>
  </w:num>
  <w:num w:numId="27">
    <w:abstractNumId w:val="28"/>
  </w:num>
  <w:num w:numId="28">
    <w:abstractNumId w:val="0"/>
  </w:num>
  <w:num w:numId="29">
    <w:abstractNumId w:val="14"/>
  </w:num>
  <w:num w:numId="30">
    <w:abstractNumId w:val="16"/>
  </w:num>
  <w:num w:numId="31">
    <w:abstractNumId w:val="3"/>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B8"/>
    <w:rsid w:val="0000014F"/>
    <w:rsid w:val="00011DE3"/>
    <w:rsid w:val="000250F2"/>
    <w:rsid w:val="000308FE"/>
    <w:rsid w:val="0003331D"/>
    <w:rsid w:val="00040D48"/>
    <w:rsid w:val="000477DA"/>
    <w:rsid w:val="000547C9"/>
    <w:rsid w:val="0005555A"/>
    <w:rsid w:val="00055B61"/>
    <w:rsid w:val="00074789"/>
    <w:rsid w:val="00075117"/>
    <w:rsid w:val="00081536"/>
    <w:rsid w:val="0008234F"/>
    <w:rsid w:val="00083DD9"/>
    <w:rsid w:val="00084867"/>
    <w:rsid w:val="00097E7C"/>
    <w:rsid w:val="000A31AF"/>
    <w:rsid w:val="000A3A57"/>
    <w:rsid w:val="000B45B0"/>
    <w:rsid w:val="000B6DDF"/>
    <w:rsid w:val="000C74E8"/>
    <w:rsid w:val="000D4D0C"/>
    <w:rsid w:val="000E6096"/>
    <w:rsid w:val="000E6646"/>
    <w:rsid w:val="000F041B"/>
    <w:rsid w:val="000F0ACD"/>
    <w:rsid w:val="0010207D"/>
    <w:rsid w:val="00103FD9"/>
    <w:rsid w:val="00105CB5"/>
    <w:rsid w:val="001114FB"/>
    <w:rsid w:val="00117ED0"/>
    <w:rsid w:val="00130713"/>
    <w:rsid w:val="001378F5"/>
    <w:rsid w:val="001501AC"/>
    <w:rsid w:val="00150FC0"/>
    <w:rsid w:val="001552BB"/>
    <w:rsid w:val="00170994"/>
    <w:rsid w:val="001717A7"/>
    <w:rsid w:val="0017271B"/>
    <w:rsid w:val="00173979"/>
    <w:rsid w:val="00187CDA"/>
    <w:rsid w:val="0019354A"/>
    <w:rsid w:val="00195FC2"/>
    <w:rsid w:val="00197FF1"/>
    <w:rsid w:val="001B69C2"/>
    <w:rsid w:val="001C3C6E"/>
    <w:rsid w:val="001E20F3"/>
    <w:rsid w:val="001E40EE"/>
    <w:rsid w:val="001E46BF"/>
    <w:rsid w:val="001E7B60"/>
    <w:rsid w:val="001F535C"/>
    <w:rsid w:val="002026BB"/>
    <w:rsid w:val="00205814"/>
    <w:rsid w:val="00214972"/>
    <w:rsid w:val="002213A4"/>
    <w:rsid w:val="002249D0"/>
    <w:rsid w:val="00230429"/>
    <w:rsid w:val="00230FB8"/>
    <w:rsid w:val="002342D2"/>
    <w:rsid w:val="00253038"/>
    <w:rsid w:val="00260EBC"/>
    <w:rsid w:val="00270D82"/>
    <w:rsid w:val="002A1DA3"/>
    <w:rsid w:val="002A27C3"/>
    <w:rsid w:val="002A403F"/>
    <w:rsid w:val="002A5093"/>
    <w:rsid w:val="002A7328"/>
    <w:rsid w:val="002B0901"/>
    <w:rsid w:val="002B3084"/>
    <w:rsid w:val="002B3252"/>
    <w:rsid w:val="002C06E8"/>
    <w:rsid w:val="002D4D64"/>
    <w:rsid w:val="002E264A"/>
    <w:rsid w:val="002F42C5"/>
    <w:rsid w:val="002F4969"/>
    <w:rsid w:val="003028DC"/>
    <w:rsid w:val="00305848"/>
    <w:rsid w:val="00314AD2"/>
    <w:rsid w:val="003163AE"/>
    <w:rsid w:val="0034281D"/>
    <w:rsid w:val="0034630E"/>
    <w:rsid w:val="00351849"/>
    <w:rsid w:val="00352FEC"/>
    <w:rsid w:val="00356944"/>
    <w:rsid w:val="00367744"/>
    <w:rsid w:val="00367ABC"/>
    <w:rsid w:val="00392932"/>
    <w:rsid w:val="003934CA"/>
    <w:rsid w:val="00396290"/>
    <w:rsid w:val="00397FF4"/>
    <w:rsid w:val="003A22E2"/>
    <w:rsid w:val="003A7D81"/>
    <w:rsid w:val="003C0570"/>
    <w:rsid w:val="003C5390"/>
    <w:rsid w:val="003C5968"/>
    <w:rsid w:val="003C7069"/>
    <w:rsid w:val="003D2162"/>
    <w:rsid w:val="003D36A7"/>
    <w:rsid w:val="003D69B1"/>
    <w:rsid w:val="003E65D2"/>
    <w:rsid w:val="003F2876"/>
    <w:rsid w:val="003F2C09"/>
    <w:rsid w:val="003F5E73"/>
    <w:rsid w:val="004017FB"/>
    <w:rsid w:val="0040663B"/>
    <w:rsid w:val="00412A73"/>
    <w:rsid w:val="00415956"/>
    <w:rsid w:val="004245D2"/>
    <w:rsid w:val="00427338"/>
    <w:rsid w:val="00444947"/>
    <w:rsid w:val="00453B09"/>
    <w:rsid w:val="00454A86"/>
    <w:rsid w:val="00460D16"/>
    <w:rsid w:val="00462BD6"/>
    <w:rsid w:val="004632DF"/>
    <w:rsid w:val="00467222"/>
    <w:rsid w:val="00470A62"/>
    <w:rsid w:val="00472710"/>
    <w:rsid w:val="00482BB2"/>
    <w:rsid w:val="00493335"/>
    <w:rsid w:val="00497478"/>
    <w:rsid w:val="004A6A00"/>
    <w:rsid w:val="004A6A3C"/>
    <w:rsid w:val="004B0C5A"/>
    <w:rsid w:val="004C2BB7"/>
    <w:rsid w:val="004C67FA"/>
    <w:rsid w:val="004D28D8"/>
    <w:rsid w:val="004D2BDA"/>
    <w:rsid w:val="004D4DEA"/>
    <w:rsid w:val="004D7254"/>
    <w:rsid w:val="004E5BE7"/>
    <w:rsid w:val="004F0007"/>
    <w:rsid w:val="004F519C"/>
    <w:rsid w:val="00512A43"/>
    <w:rsid w:val="0051314B"/>
    <w:rsid w:val="00526633"/>
    <w:rsid w:val="00530144"/>
    <w:rsid w:val="005306C0"/>
    <w:rsid w:val="005331E0"/>
    <w:rsid w:val="005378DF"/>
    <w:rsid w:val="00537952"/>
    <w:rsid w:val="00537E1B"/>
    <w:rsid w:val="00550397"/>
    <w:rsid w:val="00551592"/>
    <w:rsid w:val="00552AEE"/>
    <w:rsid w:val="00555E23"/>
    <w:rsid w:val="005611CA"/>
    <w:rsid w:val="00564546"/>
    <w:rsid w:val="00577BDF"/>
    <w:rsid w:val="00591C51"/>
    <w:rsid w:val="005A330A"/>
    <w:rsid w:val="005A7B6B"/>
    <w:rsid w:val="005C18A1"/>
    <w:rsid w:val="005D1006"/>
    <w:rsid w:val="005D1AA9"/>
    <w:rsid w:val="005D4443"/>
    <w:rsid w:val="005D6732"/>
    <w:rsid w:val="005D7E01"/>
    <w:rsid w:val="005E048B"/>
    <w:rsid w:val="005E39AB"/>
    <w:rsid w:val="005F6519"/>
    <w:rsid w:val="006042E9"/>
    <w:rsid w:val="00616BA5"/>
    <w:rsid w:val="00622314"/>
    <w:rsid w:val="00632CAC"/>
    <w:rsid w:val="0064776B"/>
    <w:rsid w:val="00655E28"/>
    <w:rsid w:val="00662D28"/>
    <w:rsid w:val="00667C28"/>
    <w:rsid w:val="00684C67"/>
    <w:rsid w:val="00692498"/>
    <w:rsid w:val="006A5D4D"/>
    <w:rsid w:val="006A6C78"/>
    <w:rsid w:val="006A734B"/>
    <w:rsid w:val="006B05D1"/>
    <w:rsid w:val="006B4184"/>
    <w:rsid w:val="006D6031"/>
    <w:rsid w:val="006E6FAD"/>
    <w:rsid w:val="006F2BA3"/>
    <w:rsid w:val="006F5F2F"/>
    <w:rsid w:val="00701B86"/>
    <w:rsid w:val="0070573C"/>
    <w:rsid w:val="00714FAC"/>
    <w:rsid w:val="00723D00"/>
    <w:rsid w:val="00724360"/>
    <w:rsid w:val="00726B7C"/>
    <w:rsid w:val="00727CDB"/>
    <w:rsid w:val="007307F6"/>
    <w:rsid w:val="00732E71"/>
    <w:rsid w:val="00741C2F"/>
    <w:rsid w:val="007424DF"/>
    <w:rsid w:val="007626DD"/>
    <w:rsid w:val="00770954"/>
    <w:rsid w:val="0077186E"/>
    <w:rsid w:val="00774BEF"/>
    <w:rsid w:val="007949B4"/>
    <w:rsid w:val="007962F8"/>
    <w:rsid w:val="007A3391"/>
    <w:rsid w:val="007A54BD"/>
    <w:rsid w:val="007A5BD5"/>
    <w:rsid w:val="007A626E"/>
    <w:rsid w:val="007A7F07"/>
    <w:rsid w:val="007B467A"/>
    <w:rsid w:val="007B5E3A"/>
    <w:rsid w:val="007B5EBE"/>
    <w:rsid w:val="007B761C"/>
    <w:rsid w:val="007D010D"/>
    <w:rsid w:val="007D754B"/>
    <w:rsid w:val="007F0846"/>
    <w:rsid w:val="007F75B8"/>
    <w:rsid w:val="00802391"/>
    <w:rsid w:val="00814568"/>
    <w:rsid w:val="008364F6"/>
    <w:rsid w:val="0087479A"/>
    <w:rsid w:val="00880E7B"/>
    <w:rsid w:val="0088146F"/>
    <w:rsid w:val="00882019"/>
    <w:rsid w:val="008839CC"/>
    <w:rsid w:val="00893DEE"/>
    <w:rsid w:val="008940A9"/>
    <w:rsid w:val="00895052"/>
    <w:rsid w:val="008A1D3C"/>
    <w:rsid w:val="008A765B"/>
    <w:rsid w:val="008C35C2"/>
    <w:rsid w:val="008C76FB"/>
    <w:rsid w:val="008D3B5F"/>
    <w:rsid w:val="00907272"/>
    <w:rsid w:val="0091161E"/>
    <w:rsid w:val="00920C44"/>
    <w:rsid w:val="00931115"/>
    <w:rsid w:val="00936232"/>
    <w:rsid w:val="00936325"/>
    <w:rsid w:val="0094405C"/>
    <w:rsid w:val="009469AB"/>
    <w:rsid w:val="0095489C"/>
    <w:rsid w:val="00954E7D"/>
    <w:rsid w:val="009658D4"/>
    <w:rsid w:val="009664B3"/>
    <w:rsid w:val="009735BE"/>
    <w:rsid w:val="00980608"/>
    <w:rsid w:val="00995C58"/>
    <w:rsid w:val="009A79C1"/>
    <w:rsid w:val="009A7E0D"/>
    <w:rsid w:val="009B38E8"/>
    <w:rsid w:val="009C4FC8"/>
    <w:rsid w:val="009C7017"/>
    <w:rsid w:val="009D08DF"/>
    <w:rsid w:val="009E0C2E"/>
    <w:rsid w:val="009E2986"/>
    <w:rsid w:val="009F02C3"/>
    <w:rsid w:val="009F41CA"/>
    <w:rsid w:val="00A008F3"/>
    <w:rsid w:val="00A07BF0"/>
    <w:rsid w:val="00A143D7"/>
    <w:rsid w:val="00A1782B"/>
    <w:rsid w:val="00A30332"/>
    <w:rsid w:val="00A327C7"/>
    <w:rsid w:val="00A36696"/>
    <w:rsid w:val="00A37DCE"/>
    <w:rsid w:val="00A60CC3"/>
    <w:rsid w:val="00A63645"/>
    <w:rsid w:val="00A65968"/>
    <w:rsid w:val="00A659B3"/>
    <w:rsid w:val="00A73AEF"/>
    <w:rsid w:val="00A75BEE"/>
    <w:rsid w:val="00A91106"/>
    <w:rsid w:val="00A92006"/>
    <w:rsid w:val="00A963CC"/>
    <w:rsid w:val="00AB14F1"/>
    <w:rsid w:val="00AB2747"/>
    <w:rsid w:val="00AB4F5F"/>
    <w:rsid w:val="00AC2092"/>
    <w:rsid w:val="00AC5F56"/>
    <w:rsid w:val="00AC66CD"/>
    <w:rsid w:val="00AD1AC7"/>
    <w:rsid w:val="00AD367D"/>
    <w:rsid w:val="00AD73CF"/>
    <w:rsid w:val="00AE252B"/>
    <w:rsid w:val="00AE420E"/>
    <w:rsid w:val="00AE786A"/>
    <w:rsid w:val="00AF10CD"/>
    <w:rsid w:val="00AF5B7B"/>
    <w:rsid w:val="00B03802"/>
    <w:rsid w:val="00B04206"/>
    <w:rsid w:val="00B124AD"/>
    <w:rsid w:val="00B1559C"/>
    <w:rsid w:val="00B175BA"/>
    <w:rsid w:val="00B2795B"/>
    <w:rsid w:val="00B33921"/>
    <w:rsid w:val="00B51DAC"/>
    <w:rsid w:val="00B70A94"/>
    <w:rsid w:val="00B749AA"/>
    <w:rsid w:val="00B76099"/>
    <w:rsid w:val="00B85075"/>
    <w:rsid w:val="00BA34C1"/>
    <w:rsid w:val="00BA6963"/>
    <w:rsid w:val="00BB0E00"/>
    <w:rsid w:val="00BB62D1"/>
    <w:rsid w:val="00BC04DE"/>
    <w:rsid w:val="00BC7383"/>
    <w:rsid w:val="00BD6E24"/>
    <w:rsid w:val="00BE30CD"/>
    <w:rsid w:val="00BE36C1"/>
    <w:rsid w:val="00BE3A26"/>
    <w:rsid w:val="00BF2283"/>
    <w:rsid w:val="00BF39AC"/>
    <w:rsid w:val="00BF566B"/>
    <w:rsid w:val="00BF5790"/>
    <w:rsid w:val="00C05691"/>
    <w:rsid w:val="00C16591"/>
    <w:rsid w:val="00C17CF1"/>
    <w:rsid w:val="00C224DA"/>
    <w:rsid w:val="00C24B91"/>
    <w:rsid w:val="00C27EA5"/>
    <w:rsid w:val="00C35F3A"/>
    <w:rsid w:val="00C51678"/>
    <w:rsid w:val="00C52501"/>
    <w:rsid w:val="00C53F76"/>
    <w:rsid w:val="00C576DE"/>
    <w:rsid w:val="00C60340"/>
    <w:rsid w:val="00C719A0"/>
    <w:rsid w:val="00C86364"/>
    <w:rsid w:val="00C86736"/>
    <w:rsid w:val="00C918BD"/>
    <w:rsid w:val="00C91FA8"/>
    <w:rsid w:val="00CA019D"/>
    <w:rsid w:val="00CA6441"/>
    <w:rsid w:val="00CB1036"/>
    <w:rsid w:val="00CB7543"/>
    <w:rsid w:val="00CC6231"/>
    <w:rsid w:val="00CD32F2"/>
    <w:rsid w:val="00CE2C57"/>
    <w:rsid w:val="00CF07F5"/>
    <w:rsid w:val="00CF089B"/>
    <w:rsid w:val="00D02069"/>
    <w:rsid w:val="00D03371"/>
    <w:rsid w:val="00D06074"/>
    <w:rsid w:val="00D11E29"/>
    <w:rsid w:val="00D12CD9"/>
    <w:rsid w:val="00D2166C"/>
    <w:rsid w:val="00D41F0C"/>
    <w:rsid w:val="00D50585"/>
    <w:rsid w:val="00D605E9"/>
    <w:rsid w:val="00D608A2"/>
    <w:rsid w:val="00D716D1"/>
    <w:rsid w:val="00D71B4D"/>
    <w:rsid w:val="00D75C0B"/>
    <w:rsid w:val="00D76A77"/>
    <w:rsid w:val="00D861A0"/>
    <w:rsid w:val="00DA6091"/>
    <w:rsid w:val="00DB5204"/>
    <w:rsid w:val="00DB6A53"/>
    <w:rsid w:val="00DC03E1"/>
    <w:rsid w:val="00DD1848"/>
    <w:rsid w:val="00DD31A3"/>
    <w:rsid w:val="00DD39CD"/>
    <w:rsid w:val="00DD7B6E"/>
    <w:rsid w:val="00DD7EE5"/>
    <w:rsid w:val="00E10836"/>
    <w:rsid w:val="00E12745"/>
    <w:rsid w:val="00E1759E"/>
    <w:rsid w:val="00E2238D"/>
    <w:rsid w:val="00E373FC"/>
    <w:rsid w:val="00E4346A"/>
    <w:rsid w:val="00E56E37"/>
    <w:rsid w:val="00E60F07"/>
    <w:rsid w:val="00E61A91"/>
    <w:rsid w:val="00E63123"/>
    <w:rsid w:val="00E70E9F"/>
    <w:rsid w:val="00E76122"/>
    <w:rsid w:val="00E80BF6"/>
    <w:rsid w:val="00E87EC9"/>
    <w:rsid w:val="00E90B16"/>
    <w:rsid w:val="00E90B5B"/>
    <w:rsid w:val="00E917C8"/>
    <w:rsid w:val="00E930C4"/>
    <w:rsid w:val="00E96323"/>
    <w:rsid w:val="00EB0350"/>
    <w:rsid w:val="00EB1C07"/>
    <w:rsid w:val="00EB5555"/>
    <w:rsid w:val="00EC1955"/>
    <w:rsid w:val="00EC65F2"/>
    <w:rsid w:val="00ED1EC0"/>
    <w:rsid w:val="00EE3920"/>
    <w:rsid w:val="00F046B8"/>
    <w:rsid w:val="00F062B4"/>
    <w:rsid w:val="00F3279D"/>
    <w:rsid w:val="00F33BC1"/>
    <w:rsid w:val="00F33E77"/>
    <w:rsid w:val="00F3432A"/>
    <w:rsid w:val="00F51771"/>
    <w:rsid w:val="00F52991"/>
    <w:rsid w:val="00F77162"/>
    <w:rsid w:val="00F86F76"/>
    <w:rsid w:val="00FC2027"/>
    <w:rsid w:val="00FD36F2"/>
    <w:rsid w:val="00FD4ED6"/>
    <w:rsid w:val="00FD6EFF"/>
    <w:rsid w:val="00FE0A4D"/>
    <w:rsid w:val="00FE7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1FD985"/>
  <w15:docId w15:val="{91BBC01B-A175-4AD5-BA72-B1E88C62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B5204"/>
    <w:pPr>
      <w:keepNext/>
      <w:spacing w:after="0" w:line="240" w:lineRule="auto"/>
      <w:outlineLvl w:val="1"/>
    </w:pPr>
    <w:rPr>
      <w:rFonts w:ascii="Arial" w:eastAsia="Times New Roman" w:hAnsi="Arial" w:cs="Times New Roman"/>
      <w:b/>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03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0340"/>
  </w:style>
  <w:style w:type="paragraph" w:styleId="Piedepgina">
    <w:name w:val="footer"/>
    <w:basedOn w:val="Normal"/>
    <w:link w:val="PiedepginaCar"/>
    <w:uiPriority w:val="99"/>
    <w:unhideWhenUsed/>
    <w:rsid w:val="00C603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0340"/>
  </w:style>
  <w:style w:type="paragraph" w:styleId="Textodeglobo">
    <w:name w:val="Balloon Text"/>
    <w:basedOn w:val="Normal"/>
    <w:link w:val="TextodegloboCar"/>
    <w:uiPriority w:val="99"/>
    <w:semiHidden/>
    <w:unhideWhenUsed/>
    <w:rsid w:val="00C603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340"/>
    <w:rPr>
      <w:rFonts w:ascii="Tahoma" w:hAnsi="Tahoma" w:cs="Tahoma"/>
      <w:sz w:val="16"/>
      <w:szCs w:val="16"/>
    </w:rPr>
  </w:style>
  <w:style w:type="paragraph" w:styleId="Ttulo">
    <w:name w:val="Title"/>
    <w:basedOn w:val="Normal"/>
    <w:next w:val="Normal"/>
    <w:link w:val="TtuloCar"/>
    <w:uiPriority w:val="10"/>
    <w:qFormat/>
    <w:rsid w:val="00C60340"/>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tuloCar">
    <w:name w:val="Título Car"/>
    <w:basedOn w:val="Fuentedeprrafopredeter"/>
    <w:link w:val="Ttulo"/>
    <w:uiPriority w:val="10"/>
    <w:rsid w:val="00C60340"/>
    <w:rPr>
      <w:rFonts w:ascii="Calibri Light" w:eastAsia="Times New Roman" w:hAnsi="Calibri Light" w:cs="Times New Roman"/>
      <w:color w:val="323E4F"/>
      <w:spacing w:val="5"/>
      <w:kern w:val="28"/>
      <w:sz w:val="52"/>
      <w:szCs w:val="52"/>
    </w:rPr>
  </w:style>
  <w:style w:type="paragraph" w:styleId="Prrafodelista">
    <w:name w:val="List Paragraph"/>
    <w:aliases w:val="cS List Paragraph,TIT 2 IND,Capítulo,Lista vistosa - Énfasis 11,Titulo 1,Texto,List Paragraph1"/>
    <w:basedOn w:val="Normal"/>
    <w:link w:val="PrrafodelistaCar"/>
    <w:uiPriority w:val="34"/>
    <w:qFormat/>
    <w:rsid w:val="004C2BB7"/>
    <w:pPr>
      <w:spacing w:after="160" w:line="259" w:lineRule="auto"/>
      <w:ind w:left="720"/>
      <w:contextualSpacing/>
    </w:pPr>
    <w:rPr>
      <w:rFonts w:ascii="Calibri" w:eastAsia="Calibri" w:hAnsi="Calibri" w:cs="Times New Roman"/>
      <w:lang w:val="es-EC"/>
    </w:r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4C2BB7"/>
    <w:rPr>
      <w:rFonts w:ascii="Calibri" w:eastAsia="Calibri" w:hAnsi="Calibri" w:cs="Times New Roman"/>
      <w:lang w:val="es-EC"/>
    </w:rPr>
  </w:style>
  <w:style w:type="paragraph" w:customStyle="1" w:styleId="Default">
    <w:name w:val="Default"/>
    <w:rsid w:val="00B33921"/>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1020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t">
    <w:name w:val="hit"/>
    <w:basedOn w:val="Fuentedeprrafopredeter"/>
    <w:rsid w:val="00D50585"/>
  </w:style>
  <w:style w:type="table" w:styleId="Tablaconcuadrcula">
    <w:name w:val="Table Grid"/>
    <w:basedOn w:val="Tablanormal"/>
    <w:uiPriority w:val="39"/>
    <w:rsid w:val="006B4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6B41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6B41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1">
    <w:name w:val="Tabla de cuadrícula 5 oscura1"/>
    <w:basedOn w:val="Tablanormal"/>
    <w:uiPriority w:val="50"/>
    <w:rsid w:val="00727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4-nfasis11">
    <w:name w:val="Tabla de cuadrícula 4 - Énfasis 11"/>
    <w:basedOn w:val="Tablanormal"/>
    <w:uiPriority w:val="49"/>
    <w:rsid w:val="00AC66C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3028DC"/>
    <w:rPr>
      <w:sz w:val="16"/>
      <w:szCs w:val="16"/>
    </w:rPr>
  </w:style>
  <w:style w:type="paragraph" w:styleId="Textocomentario">
    <w:name w:val="annotation text"/>
    <w:basedOn w:val="Normal"/>
    <w:link w:val="TextocomentarioCar"/>
    <w:uiPriority w:val="99"/>
    <w:semiHidden/>
    <w:unhideWhenUsed/>
    <w:rsid w:val="003028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28DC"/>
    <w:rPr>
      <w:sz w:val="20"/>
      <w:szCs w:val="20"/>
    </w:rPr>
  </w:style>
  <w:style w:type="paragraph" w:styleId="Asuntodelcomentario">
    <w:name w:val="annotation subject"/>
    <w:basedOn w:val="Textocomentario"/>
    <w:next w:val="Textocomentario"/>
    <w:link w:val="AsuntodelcomentarioCar"/>
    <w:uiPriority w:val="99"/>
    <w:semiHidden/>
    <w:unhideWhenUsed/>
    <w:rsid w:val="003028DC"/>
    <w:rPr>
      <w:b/>
      <w:bCs/>
    </w:rPr>
  </w:style>
  <w:style w:type="character" w:customStyle="1" w:styleId="AsuntodelcomentarioCar">
    <w:name w:val="Asunto del comentario Car"/>
    <w:basedOn w:val="TextocomentarioCar"/>
    <w:link w:val="Asuntodelcomentario"/>
    <w:uiPriority w:val="99"/>
    <w:semiHidden/>
    <w:rsid w:val="003028DC"/>
    <w:rPr>
      <w:b/>
      <w:bCs/>
      <w:sz w:val="20"/>
      <w:szCs w:val="20"/>
    </w:rPr>
  </w:style>
  <w:style w:type="character" w:customStyle="1" w:styleId="Ttulo2Car">
    <w:name w:val="Título 2 Car"/>
    <w:basedOn w:val="Fuentedeprrafopredeter"/>
    <w:link w:val="Ttulo2"/>
    <w:uiPriority w:val="9"/>
    <w:rsid w:val="00DB5204"/>
    <w:rPr>
      <w:rFonts w:ascii="Arial" w:eastAsia="Times New Roman" w:hAnsi="Arial" w:cs="Times New Roman"/>
      <w:b/>
      <w:sz w:val="20"/>
      <w:szCs w:val="20"/>
      <w:lang w:val="es-ES_tradnl" w:eastAsia="es-ES_tradnl"/>
    </w:rPr>
  </w:style>
  <w:style w:type="character" w:styleId="nfasis">
    <w:name w:val="Emphasis"/>
    <w:basedOn w:val="Fuentedeprrafopredeter"/>
    <w:uiPriority w:val="20"/>
    <w:qFormat/>
    <w:rsid w:val="00DB5204"/>
    <w:rPr>
      <w:i/>
      <w:iCs/>
      <w:sz w:val="16"/>
      <w:szCs w:val="16"/>
    </w:rPr>
  </w:style>
  <w:style w:type="paragraph" w:styleId="Revisin">
    <w:name w:val="Revision"/>
    <w:hidden/>
    <w:uiPriority w:val="99"/>
    <w:semiHidden/>
    <w:rsid w:val="00DD7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275">
      <w:bodyDiv w:val="1"/>
      <w:marLeft w:val="0"/>
      <w:marRight w:val="0"/>
      <w:marTop w:val="0"/>
      <w:marBottom w:val="0"/>
      <w:divBdr>
        <w:top w:val="none" w:sz="0" w:space="0" w:color="auto"/>
        <w:left w:val="none" w:sz="0" w:space="0" w:color="auto"/>
        <w:bottom w:val="none" w:sz="0" w:space="0" w:color="auto"/>
        <w:right w:val="none" w:sz="0" w:space="0" w:color="auto"/>
      </w:divBdr>
    </w:div>
    <w:div w:id="53238346">
      <w:bodyDiv w:val="1"/>
      <w:marLeft w:val="0"/>
      <w:marRight w:val="0"/>
      <w:marTop w:val="0"/>
      <w:marBottom w:val="0"/>
      <w:divBdr>
        <w:top w:val="none" w:sz="0" w:space="0" w:color="auto"/>
        <w:left w:val="none" w:sz="0" w:space="0" w:color="auto"/>
        <w:bottom w:val="none" w:sz="0" w:space="0" w:color="auto"/>
        <w:right w:val="none" w:sz="0" w:space="0" w:color="auto"/>
      </w:divBdr>
    </w:div>
    <w:div w:id="228001019">
      <w:bodyDiv w:val="1"/>
      <w:marLeft w:val="0"/>
      <w:marRight w:val="0"/>
      <w:marTop w:val="0"/>
      <w:marBottom w:val="0"/>
      <w:divBdr>
        <w:top w:val="none" w:sz="0" w:space="0" w:color="auto"/>
        <w:left w:val="none" w:sz="0" w:space="0" w:color="auto"/>
        <w:bottom w:val="none" w:sz="0" w:space="0" w:color="auto"/>
        <w:right w:val="none" w:sz="0" w:space="0" w:color="auto"/>
      </w:divBdr>
    </w:div>
    <w:div w:id="346031528">
      <w:bodyDiv w:val="1"/>
      <w:marLeft w:val="0"/>
      <w:marRight w:val="0"/>
      <w:marTop w:val="0"/>
      <w:marBottom w:val="0"/>
      <w:divBdr>
        <w:top w:val="none" w:sz="0" w:space="0" w:color="auto"/>
        <w:left w:val="none" w:sz="0" w:space="0" w:color="auto"/>
        <w:bottom w:val="none" w:sz="0" w:space="0" w:color="auto"/>
        <w:right w:val="none" w:sz="0" w:space="0" w:color="auto"/>
      </w:divBdr>
    </w:div>
    <w:div w:id="423961334">
      <w:bodyDiv w:val="1"/>
      <w:marLeft w:val="0"/>
      <w:marRight w:val="0"/>
      <w:marTop w:val="0"/>
      <w:marBottom w:val="0"/>
      <w:divBdr>
        <w:top w:val="none" w:sz="0" w:space="0" w:color="auto"/>
        <w:left w:val="none" w:sz="0" w:space="0" w:color="auto"/>
        <w:bottom w:val="none" w:sz="0" w:space="0" w:color="auto"/>
        <w:right w:val="none" w:sz="0" w:space="0" w:color="auto"/>
      </w:divBdr>
    </w:div>
    <w:div w:id="466049355">
      <w:bodyDiv w:val="1"/>
      <w:marLeft w:val="0"/>
      <w:marRight w:val="0"/>
      <w:marTop w:val="0"/>
      <w:marBottom w:val="0"/>
      <w:divBdr>
        <w:top w:val="none" w:sz="0" w:space="0" w:color="auto"/>
        <w:left w:val="none" w:sz="0" w:space="0" w:color="auto"/>
        <w:bottom w:val="none" w:sz="0" w:space="0" w:color="auto"/>
        <w:right w:val="none" w:sz="0" w:space="0" w:color="auto"/>
      </w:divBdr>
    </w:div>
    <w:div w:id="503516662">
      <w:bodyDiv w:val="1"/>
      <w:marLeft w:val="0"/>
      <w:marRight w:val="0"/>
      <w:marTop w:val="0"/>
      <w:marBottom w:val="0"/>
      <w:divBdr>
        <w:top w:val="none" w:sz="0" w:space="0" w:color="auto"/>
        <w:left w:val="none" w:sz="0" w:space="0" w:color="auto"/>
        <w:bottom w:val="none" w:sz="0" w:space="0" w:color="auto"/>
        <w:right w:val="none" w:sz="0" w:space="0" w:color="auto"/>
      </w:divBdr>
    </w:div>
    <w:div w:id="522204305">
      <w:bodyDiv w:val="1"/>
      <w:marLeft w:val="0"/>
      <w:marRight w:val="0"/>
      <w:marTop w:val="0"/>
      <w:marBottom w:val="0"/>
      <w:divBdr>
        <w:top w:val="none" w:sz="0" w:space="0" w:color="auto"/>
        <w:left w:val="none" w:sz="0" w:space="0" w:color="auto"/>
        <w:bottom w:val="none" w:sz="0" w:space="0" w:color="auto"/>
        <w:right w:val="none" w:sz="0" w:space="0" w:color="auto"/>
      </w:divBdr>
    </w:div>
    <w:div w:id="614824974">
      <w:bodyDiv w:val="1"/>
      <w:marLeft w:val="0"/>
      <w:marRight w:val="0"/>
      <w:marTop w:val="0"/>
      <w:marBottom w:val="0"/>
      <w:divBdr>
        <w:top w:val="none" w:sz="0" w:space="0" w:color="auto"/>
        <w:left w:val="none" w:sz="0" w:space="0" w:color="auto"/>
        <w:bottom w:val="none" w:sz="0" w:space="0" w:color="auto"/>
        <w:right w:val="none" w:sz="0" w:space="0" w:color="auto"/>
      </w:divBdr>
    </w:div>
    <w:div w:id="701251529">
      <w:bodyDiv w:val="1"/>
      <w:marLeft w:val="0"/>
      <w:marRight w:val="0"/>
      <w:marTop w:val="0"/>
      <w:marBottom w:val="0"/>
      <w:divBdr>
        <w:top w:val="none" w:sz="0" w:space="0" w:color="auto"/>
        <w:left w:val="none" w:sz="0" w:space="0" w:color="auto"/>
        <w:bottom w:val="none" w:sz="0" w:space="0" w:color="auto"/>
        <w:right w:val="none" w:sz="0" w:space="0" w:color="auto"/>
      </w:divBdr>
    </w:div>
    <w:div w:id="722676519">
      <w:bodyDiv w:val="1"/>
      <w:marLeft w:val="0"/>
      <w:marRight w:val="0"/>
      <w:marTop w:val="0"/>
      <w:marBottom w:val="0"/>
      <w:divBdr>
        <w:top w:val="none" w:sz="0" w:space="0" w:color="auto"/>
        <w:left w:val="none" w:sz="0" w:space="0" w:color="auto"/>
        <w:bottom w:val="none" w:sz="0" w:space="0" w:color="auto"/>
        <w:right w:val="none" w:sz="0" w:space="0" w:color="auto"/>
      </w:divBdr>
    </w:div>
    <w:div w:id="792750202">
      <w:bodyDiv w:val="1"/>
      <w:marLeft w:val="0"/>
      <w:marRight w:val="0"/>
      <w:marTop w:val="0"/>
      <w:marBottom w:val="0"/>
      <w:divBdr>
        <w:top w:val="none" w:sz="0" w:space="0" w:color="auto"/>
        <w:left w:val="none" w:sz="0" w:space="0" w:color="auto"/>
        <w:bottom w:val="none" w:sz="0" w:space="0" w:color="auto"/>
        <w:right w:val="none" w:sz="0" w:space="0" w:color="auto"/>
      </w:divBdr>
    </w:div>
    <w:div w:id="823742044">
      <w:bodyDiv w:val="1"/>
      <w:marLeft w:val="0"/>
      <w:marRight w:val="0"/>
      <w:marTop w:val="0"/>
      <w:marBottom w:val="0"/>
      <w:divBdr>
        <w:top w:val="none" w:sz="0" w:space="0" w:color="auto"/>
        <w:left w:val="none" w:sz="0" w:space="0" w:color="auto"/>
        <w:bottom w:val="none" w:sz="0" w:space="0" w:color="auto"/>
        <w:right w:val="none" w:sz="0" w:space="0" w:color="auto"/>
      </w:divBdr>
    </w:div>
    <w:div w:id="839462554">
      <w:bodyDiv w:val="1"/>
      <w:marLeft w:val="0"/>
      <w:marRight w:val="0"/>
      <w:marTop w:val="0"/>
      <w:marBottom w:val="0"/>
      <w:divBdr>
        <w:top w:val="none" w:sz="0" w:space="0" w:color="auto"/>
        <w:left w:val="none" w:sz="0" w:space="0" w:color="auto"/>
        <w:bottom w:val="none" w:sz="0" w:space="0" w:color="auto"/>
        <w:right w:val="none" w:sz="0" w:space="0" w:color="auto"/>
      </w:divBdr>
    </w:div>
    <w:div w:id="895817913">
      <w:bodyDiv w:val="1"/>
      <w:marLeft w:val="0"/>
      <w:marRight w:val="0"/>
      <w:marTop w:val="0"/>
      <w:marBottom w:val="0"/>
      <w:divBdr>
        <w:top w:val="none" w:sz="0" w:space="0" w:color="auto"/>
        <w:left w:val="none" w:sz="0" w:space="0" w:color="auto"/>
        <w:bottom w:val="none" w:sz="0" w:space="0" w:color="auto"/>
        <w:right w:val="none" w:sz="0" w:space="0" w:color="auto"/>
      </w:divBdr>
    </w:div>
    <w:div w:id="936060013">
      <w:bodyDiv w:val="1"/>
      <w:marLeft w:val="0"/>
      <w:marRight w:val="0"/>
      <w:marTop w:val="0"/>
      <w:marBottom w:val="0"/>
      <w:divBdr>
        <w:top w:val="none" w:sz="0" w:space="0" w:color="auto"/>
        <w:left w:val="none" w:sz="0" w:space="0" w:color="auto"/>
        <w:bottom w:val="none" w:sz="0" w:space="0" w:color="auto"/>
        <w:right w:val="none" w:sz="0" w:space="0" w:color="auto"/>
      </w:divBdr>
    </w:div>
    <w:div w:id="1012147518">
      <w:bodyDiv w:val="1"/>
      <w:marLeft w:val="0"/>
      <w:marRight w:val="0"/>
      <w:marTop w:val="0"/>
      <w:marBottom w:val="0"/>
      <w:divBdr>
        <w:top w:val="none" w:sz="0" w:space="0" w:color="auto"/>
        <w:left w:val="none" w:sz="0" w:space="0" w:color="auto"/>
        <w:bottom w:val="none" w:sz="0" w:space="0" w:color="auto"/>
        <w:right w:val="none" w:sz="0" w:space="0" w:color="auto"/>
      </w:divBdr>
    </w:div>
    <w:div w:id="1057624906">
      <w:bodyDiv w:val="1"/>
      <w:marLeft w:val="0"/>
      <w:marRight w:val="0"/>
      <w:marTop w:val="0"/>
      <w:marBottom w:val="0"/>
      <w:divBdr>
        <w:top w:val="none" w:sz="0" w:space="0" w:color="auto"/>
        <w:left w:val="none" w:sz="0" w:space="0" w:color="auto"/>
        <w:bottom w:val="none" w:sz="0" w:space="0" w:color="auto"/>
        <w:right w:val="none" w:sz="0" w:space="0" w:color="auto"/>
      </w:divBdr>
    </w:div>
    <w:div w:id="1155754892">
      <w:bodyDiv w:val="1"/>
      <w:marLeft w:val="0"/>
      <w:marRight w:val="0"/>
      <w:marTop w:val="0"/>
      <w:marBottom w:val="0"/>
      <w:divBdr>
        <w:top w:val="none" w:sz="0" w:space="0" w:color="auto"/>
        <w:left w:val="none" w:sz="0" w:space="0" w:color="auto"/>
        <w:bottom w:val="none" w:sz="0" w:space="0" w:color="auto"/>
        <w:right w:val="none" w:sz="0" w:space="0" w:color="auto"/>
      </w:divBdr>
    </w:div>
    <w:div w:id="1261646729">
      <w:bodyDiv w:val="1"/>
      <w:marLeft w:val="0"/>
      <w:marRight w:val="0"/>
      <w:marTop w:val="0"/>
      <w:marBottom w:val="0"/>
      <w:divBdr>
        <w:top w:val="none" w:sz="0" w:space="0" w:color="auto"/>
        <w:left w:val="none" w:sz="0" w:space="0" w:color="auto"/>
        <w:bottom w:val="none" w:sz="0" w:space="0" w:color="auto"/>
        <w:right w:val="none" w:sz="0" w:space="0" w:color="auto"/>
      </w:divBdr>
    </w:div>
    <w:div w:id="1481849124">
      <w:bodyDiv w:val="1"/>
      <w:marLeft w:val="0"/>
      <w:marRight w:val="0"/>
      <w:marTop w:val="0"/>
      <w:marBottom w:val="0"/>
      <w:divBdr>
        <w:top w:val="none" w:sz="0" w:space="0" w:color="auto"/>
        <w:left w:val="none" w:sz="0" w:space="0" w:color="auto"/>
        <w:bottom w:val="none" w:sz="0" w:space="0" w:color="auto"/>
        <w:right w:val="none" w:sz="0" w:space="0" w:color="auto"/>
      </w:divBdr>
    </w:div>
    <w:div w:id="1485244421">
      <w:bodyDiv w:val="1"/>
      <w:marLeft w:val="0"/>
      <w:marRight w:val="0"/>
      <w:marTop w:val="0"/>
      <w:marBottom w:val="0"/>
      <w:divBdr>
        <w:top w:val="none" w:sz="0" w:space="0" w:color="auto"/>
        <w:left w:val="none" w:sz="0" w:space="0" w:color="auto"/>
        <w:bottom w:val="none" w:sz="0" w:space="0" w:color="auto"/>
        <w:right w:val="none" w:sz="0" w:space="0" w:color="auto"/>
      </w:divBdr>
    </w:div>
    <w:div w:id="1731684431">
      <w:bodyDiv w:val="1"/>
      <w:marLeft w:val="0"/>
      <w:marRight w:val="0"/>
      <w:marTop w:val="0"/>
      <w:marBottom w:val="0"/>
      <w:divBdr>
        <w:top w:val="none" w:sz="0" w:space="0" w:color="auto"/>
        <w:left w:val="none" w:sz="0" w:space="0" w:color="auto"/>
        <w:bottom w:val="none" w:sz="0" w:space="0" w:color="auto"/>
        <w:right w:val="none" w:sz="0" w:space="0" w:color="auto"/>
      </w:divBdr>
    </w:div>
    <w:div w:id="1889873908">
      <w:bodyDiv w:val="1"/>
      <w:marLeft w:val="0"/>
      <w:marRight w:val="0"/>
      <w:marTop w:val="0"/>
      <w:marBottom w:val="0"/>
      <w:divBdr>
        <w:top w:val="none" w:sz="0" w:space="0" w:color="auto"/>
        <w:left w:val="none" w:sz="0" w:space="0" w:color="auto"/>
        <w:bottom w:val="none" w:sz="0" w:space="0" w:color="auto"/>
        <w:right w:val="none" w:sz="0" w:space="0" w:color="auto"/>
      </w:divBdr>
    </w:div>
    <w:div w:id="1918399198">
      <w:bodyDiv w:val="1"/>
      <w:marLeft w:val="0"/>
      <w:marRight w:val="0"/>
      <w:marTop w:val="0"/>
      <w:marBottom w:val="0"/>
      <w:divBdr>
        <w:top w:val="none" w:sz="0" w:space="0" w:color="auto"/>
        <w:left w:val="none" w:sz="0" w:space="0" w:color="auto"/>
        <w:bottom w:val="none" w:sz="0" w:space="0" w:color="auto"/>
        <w:right w:val="none" w:sz="0" w:space="0" w:color="auto"/>
      </w:divBdr>
    </w:div>
    <w:div w:id="1977294528">
      <w:bodyDiv w:val="1"/>
      <w:marLeft w:val="0"/>
      <w:marRight w:val="0"/>
      <w:marTop w:val="0"/>
      <w:marBottom w:val="0"/>
      <w:divBdr>
        <w:top w:val="none" w:sz="0" w:space="0" w:color="auto"/>
        <w:left w:val="none" w:sz="0" w:space="0" w:color="auto"/>
        <w:bottom w:val="none" w:sz="0" w:space="0" w:color="auto"/>
        <w:right w:val="none" w:sz="0" w:space="0" w:color="auto"/>
      </w:divBdr>
    </w:div>
    <w:div w:id="2009014010">
      <w:bodyDiv w:val="1"/>
      <w:marLeft w:val="0"/>
      <w:marRight w:val="0"/>
      <w:marTop w:val="0"/>
      <w:marBottom w:val="0"/>
      <w:divBdr>
        <w:top w:val="none" w:sz="0" w:space="0" w:color="auto"/>
        <w:left w:val="none" w:sz="0" w:space="0" w:color="auto"/>
        <w:bottom w:val="none" w:sz="0" w:space="0" w:color="auto"/>
        <w:right w:val="none" w:sz="0" w:space="0" w:color="auto"/>
      </w:divBdr>
    </w:div>
    <w:div w:id="2032677978">
      <w:bodyDiv w:val="1"/>
      <w:marLeft w:val="0"/>
      <w:marRight w:val="0"/>
      <w:marTop w:val="0"/>
      <w:marBottom w:val="0"/>
      <w:divBdr>
        <w:top w:val="none" w:sz="0" w:space="0" w:color="auto"/>
        <w:left w:val="none" w:sz="0" w:space="0" w:color="auto"/>
        <w:bottom w:val="none" w:sz="0" w:space="0" w:color="auto"/>
        <w:right w:val="none" w:sz="0" w:space="0" w:color="auto"/>
      </w:divBdr>
    </w:div>
    <w:div w:id="20345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D0FB-44BA-4516-9B96-50A5AE67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 Erazo</dc:creator>
  <cp:lastModifiedBy>Santiago Fabián Castillo Castillo</cp:lastModifiedBy>
  <cp:revision>2</cp:revision>
  <cp:lastPrinted>2021-10-06T20:34:00Z</cp:lastPrinted>
  <dcterms:created xsi:type="dcterms:W3CDTF">2024-11-12T20:12:00Z</dcterms:created>
  <dcterms:modified xsi:type="dcterms:W3CDTF">2024-11-12T20:12:00Z</dcterms:modified>
</cp:coreProperties>
</file>